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3B" w:rsidRPr="00AC1B79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bookmarkStart w:id="0" w:name="_page_3_0"/>
      <w:r>
        <w:rPr>
          <w:noProof/>
        </w:rPr>
        <w:drawing>
          <wp:anchor distT="0" distB="0" distL="114300" distR="114300" simplePos="0" relativeHeight="251659264" behindDoc="1" locked="0" layoutInCell="0" allowOverlap="1" wp14:anchorId="62C55D35" wp14:editId="4895B882">
            <wp:simplePos x="0" y="0"/>
            <wp:positionH relativeFrom="page">
              <wp:align>center</wp:align>
            </wp:positionH>
            <wp:positionV relativeFrom="page">
              <wp:posOffset>-119380</wp:posOffset>
            </wp:positionV>
            <wp:extent cx="7302500" cy="100584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3025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DF6F3B" w:rsidRPr="00AC1B79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Pr="00AC1B79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Pr="00AC1B79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Pr="00AC1B79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Pr="00AC1B79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Pr="00AC1B79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Pr="00AC1B79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Pr="00AC1B79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Pr="00AC1B79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Pr="00AC1B79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Default="00DF6F3B" w:rsidP="00DF6F3B">
      <w:pPr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Pr="00AC1B79" w:rsidRDefault="00DF6F3B" w:rsidP="00DF6F3B">
      <w:pPr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DF6F3B" w:rsidRPr="00865D96" w:rsidRDefault="00DF6F3B" w:rsidP="00DF6F3B">
      <w:pPr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91"/>
        <w:gridCol w:w="6920"/>
      </w:tblGrid>
      <w:tr w:rsidR="00DF6F3B" w:rsidRPr="00AC1B79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Pr="00AC1B79" w:rsidRDefault="00DF6F3B" w:rsidP="00924F2C">
            <w:pPr>
              <w:rPr>
                <w:lang w:val="ru-RU"/>
              </w:rPr>
            </w:pP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ундайский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сад»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ундайский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Байминова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Олеся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Ильинична</w:t>
            </w:r>
          </w:p>
        </w:tc>
      </w:tr>
      <w:tr w:rsidR="00DF6F3B" w:rsidRPr="00AC1B79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Pr="00AC1B79" w:rsidRDefault="00DF6F3B" w:rsidP="00924F2C">
            <w:pPr>
              <w:rPr>
                <w:lang w:val="ru-RU"/>
              </w:rPr>
            </w:pP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669317,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Ирквутская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Боханский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Дундай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r>
              <w:rPr>
                <w:rFonts w:hAnsi="Times New Roman" w:cs="Times New Roman"/>
                <w:color w:val="000000"/>
                <w:sz w:val="24"/>
                <w:szCs w:val="24"/>
              </w:rPr>
              <w:t>89086568978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r>
              <w:rPr>
                <w:rFonts w:hAnsi="Times New Roman" w:cs="Times New Roman"/>
                <w:color w:val="000000"/>
                <w:sz w:val="24"/>
                <w:szCs w:val="24"/>
              </w:rPr>
              <w:t>Dundayskiy@mail.ru</w:t>
            </w:r>
          </w:p>
        </w:tc>
      </w:tr>
      <w:tr w:rsidR="00DF6F3B" w:rsidRPr="00AC1B79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Pr="00AC1B79" w:rsidRDefault="00DF6F3B" w:rsidP="00924F2C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МО «</w:t>
            </w:r>
            <w:proofErr w:type="spellStart"/>
            <w:r>
              <w:rPr>
                <w:sz w:val="24"/>
                <w:szCs w:val="24"/>
                <w:lang w:val="ru-RU"/>
              </w:rPr>
              <w:t>Боханский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район». Полномочия и функции Учредителя от имени МО «</w:t>
            </w:r>
            <w:proofErr w:type="spellStart"/>
            <w:r>
              <w:rPr>
                <w:sz w:val="24"/>
                <w:szCs w:val="24"/>
                <w:lang w:val="ru-RU"/>
              </w:rPr>
              <w:t>Боханский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район» осуществляет МКУ УО МО «</w:t>
            </w:r>
            <w:proofErr w:type="spellStart"/>
            <w:r>
              <w:rPr>
                <w:sz w:val="24"/>
                <w:szCs w:val="24"/>
                <w:lang w:val="ru-RU"/>
              </w:rPr>
              <w:t>Боханский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район».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1978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5297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0375</w:t>
            </w:r>
          </w:p>
        </w:tc>
      </w:tr>
    </w:tbl>
    <w:p w:rsidR="00DF6F3B" w:rsidRPr="00AC1B79" w:rsidRDefault="00DF6F3B" w:rsidP="00DF6F3B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ундайский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сад»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расположено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жилом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районе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села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вдали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производящих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торговых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Здание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построено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типовому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проекту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Проектная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наполняемость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30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409,2 </w:t>
      </w:r>
      <w:proofErr w:type="spellStart"/>
      <w:proofErr w:type="gramStart"/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proofErr w:type="spellEnd"/>
      <w:proofErr w:type="gramEnd"/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используемых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нужд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343,4.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Pr="00AC1B79" w:rsidRDefault="00DF6F3B" w:rsidP="00DF6F3B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Pr="00AC1B79" w:rsidRDefault="00DF6F3B" w:rsidP="00DF6F3B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эстетических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качеств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Pr="00AC1B79" w:rsidRDefault="00DF6F3B" w:rsidP="00DF6F3B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пятидневная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понедельника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8:00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17:00.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F6F3B" w:rsidRDefault="00DF6F3B" w:rsidP="00DF6F3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F6F3B" w:rsidRDefault="00DF6F3B" w:rsidP="00DF6F3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F6F3B" w:rsidRDefault="00DF6F3B" w:rsidP="00DF6F3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F6F3B" w:rsidRPr="00AC1B79" w:rsidRDefault="00DF6F3B" w:rsidP="00DF6F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</w:p>
    <w:p w:rsidR="00DF6F3B" w:rsidRPr="00AC1B79" w:rsidRDefault="00DF6F3B" w:rsidP="00DF6F3B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</w:p>
    <w:p w:rsidR="00DF6F3B" w:rsidRPr="00AC1B79" w:rsidRDefault="00DF6F3B" w:rsidP="00DF6F3B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организована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01.01.2021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функционирует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Pr="00AC1B79" w:rsidRDefault="00DF6F3B" w:rsidP="00DF6F3B">
      <w:pPr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24.09.2022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371-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провел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25.11.2022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1028 (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дорожной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картой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создали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F6F3B" w:rsidRPr="00AC1B79" w:rsidRDefault="00DF6F3B" w:rsidP="00DF6F3B">
      <w:pPr>
        <w:numPr>
          <w:ilvl w:val="0"/>
          <w:numId w:val="35"/>
        </w:numPr>
        <w:spacing w:beforeAutospacing="1" w:afterAutospacing="1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утвердили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новую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разработанную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ввели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F6F3B" w:rsidRPr="00AC1B79" w:rsidRDefault="00DF6F3B" w:rsidP="00DF6F3B">
      <w:pPr>
        <w:numPr>
          <w:ilvl w:val="0"/>
          <w:numId w:val="35"/>
        </w:numPr>
        <w:spacing w:beforeAutospacing="1" w:afterAutospacing="1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управленческих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запланировали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F6F3B" w:rsidRPr="00AC1B79" w:rsidRDefault="00DF6F3B" w:rsidP="00DF6F3B">
      <w:pPr>
        <w:numPr>
          <w:ilvl w:val="0"/>
          <w:numId w:val="35"/>
        </w:numPr>
        <w:spacing w:beforeAutospacing="1" w:afterAutospacing="1"/>
        <w:ind w:left="780"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провели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разъяснительную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Default="00DF6F3B" w:rsidP="00DF6F3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посещают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1,5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разновозрастные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F6F3B" w:rsidRPr="00AC1B79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ff"/>
        <w:tblW w:w="9240" w:type="dxa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DF6F3B" w:rsidTr="00924F2C">
        <w:tc>
          <w:tcPr>
            <w:tcW w:w="2310" w:type="dxa"/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0" w:type="dxa"/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310" w:type="dxa"/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</w:tc>
      </w:tr>
      <w:tr w:rsidR="00DF6F3B" w:rsidTr="00924F2C">
        <w:tc>
          <w:tcPr>
            <w:tcW w:w="2310" w:type="dxa"/>
            <w:vMerge w:val="restart"/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общеразвивающее</w:t>
            </w:r>
          </w:p>
        </w:tc>
        <w:tc>
          <w:tcPr>
            <w:tcW w:w="2310" w:type="dxa"/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разновозрастная</w:t>
            </w:r>
          </w:p>
        </w:tc>
        <w:tc>
          <w:tcPr>
            <w:tcW w:w="2310" w:type="dxa"/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F6F3B" w:rsidTr="00924F2C">
        <w:tc>
          <w:tcPr>
            <w:tcW w:w="2310" w:type="dxa"/>
            <w:vMerge/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разновозрастная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10" w:type="dxa"/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DF6F3B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DF6F3B" w:rsidRPr="00AC1B79" w:rsidRDefault="00DF6F3B" w:rsidP="00DF6F3B">
      <w:pPr>
        <w:ind w:firstLine="7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послабления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коронавирусных</w:t>
      </w:r>
      <w:proofErr w:type="spellEnd"/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02.07.2022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отменили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групповую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изоляцию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20.06.2022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18).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возможным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массовые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смешанными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коллективами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даже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закрытых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Впервые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массовые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участием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партнеров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Pr="00AC1B79" w:rsidRDefault="00DF6F3B" w:rsidP="00DF6F3B">
      <w:pPr>
        <w:ind w:firstLine="7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Стало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необязательным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дезинфекцию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музыкального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залов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смог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перчаток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F6F3B" w:rsidRPr="00AC1B79" w:rsidRDefault="00DF6F3B" w:rsidP="00DF6F3B">
      <w:pPr>
        <w:ind w:firstLine="7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Снятие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антиковидных</w:t>
      </w:r>
      <w:proofErr w:type="spellEnd"/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позволило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наблюдать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улучшения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прогулках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самостоятельной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дошкольники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стали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демонстрировать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познавательную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Pr="00AC1B79" w:rsidRDefault="00DF6F3B" w:rsidP="00DF6F3B">
      <w:pPr>
        <w:ind w:firstLine="7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</w:t>
      </w:r>
    </w:p>
    <w:p w:rsidR="00DF6F3B" w:rsidRPr="00AC1B79" w:rsidRDefault="00DF6F3B" w:rsidP="00DF6F3B">
      <w:pPr>
        <w:ind w:firstLine="7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разработал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реализует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календарный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Pr="00AC1B79" w:rsidRDefault="00DF6F3B" w:rsidP="00DF6F3B">
      <w:pPr>
        <w:ind w:firstLine="7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Pr="00AC1B79" w:rsidRDefault="00DF6F3B" w:rsidP="00DF6F3B">
      <w:pPr>
        <w:ind w:firstLine="7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Pr="00AC1B79" w:rsidRDefault="00DF6F3B" w:rsidP="00DF6F3B">
      <w:pPr>
        <w:ind w:firstLine="7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стратегию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проводился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Default="00DF6F3B" w:rsidP="00DF6F3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89"/>
        <w:gridCol w:w="1910"/>
        <w:gridCol w:w="5012"/>
      </w:tblGrid>
      <w:tr w:rsidR="00DF6F3B" w:rsidRPr="00AC1B79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Pr="00AC1B79" w:rsidRDefault="00DF6F3B" w:rsidP="00924F2C">
            <w:pPr>
              <w:jc w:val="both"/>
              <w:rPr>
                <w:lang w:val="ru-RU"/>
              </w:rPr>
            </w:pP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DF6F3B" w:rsidTr="00924F2C">
        <w:trPr>
          <w:trHeight w:val="6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t>82</w:t>
            </w:r>
            <w:r>
              <w:rPr>
                <w:lang w:val="ru-RU"/>
              </w:rPr>
              <w:t>,7</w:t>
            </w:r>
            <w:r>
              <w:t>%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t>17</w:t>
            </w:r>
            <w:r>
              <w:rPr>
                <w:lang w:val="ru-RU"/>
              </w:rPr>
              <w:t>,3</w:t>
            </w:r>
            <w:r>
              <w:t>%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F6F3B" w:rsidRDefault="00DF6F3B" w:rsidP="00DF6F3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1"/>
        <w:gridCol w:w="1890"/>
        <w:gridCol w:w="4890"/>
      </w:tblGrid>
      <w:tr w:rsidR="00DF6F3B" w:rsidRPr="00AC1B79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Pr="00AC1B79" w:rsidRDefault="00DF6F3B" w:rsidP="00924F2C">
            <w:pPr>
              <w:jc w:val="both"/>
              <w:rPr>
                <w:lang w:val="ru-RU"/>
              </w:rPr>
            </w:pP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DF6F3B" w:rsidRPr="00AC1B79" w:rsidRDefault="00DF6F3B" w:rsidP="00DF6F3B">
      <w:pPr>
        <w:ind w:firstLine="67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Воспитательная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разнообразных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тесной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воспитателей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неполных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уделяется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большее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месяцы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F6F3B" w:rsidRPr="00AC1B79" w:rsidRDefault="00DF6F3B" w:rsidP="00DF6F3B">
      <w:pPr>
        <w:ind w:firstLine="67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образование</w:t>
      </w:r>
    </w:p>
    <w:p w:rsidR="00DF6F3B" w:rsidRDefault="00DF6F3B" w:rsidP="00DF6F3B">
      <w:pPr>
        <w:ind w:firstLine="67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2023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планирует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дальнейшем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дополнительное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Pr="00AC1B79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DF6F3B" w:rsidRPr="00AC1B79" w:rsidRDefault="00DF6F3B" w:rsidP="00DF6F3B">
      <w:pPr>
        <w:ind w:firstLine="7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Pr="00AC1B79" w:rsidRDefault="00DF6F3B" w:rsidP="00DF6F3B">
      <w:pPr>
        <w:ind w:firstLine="74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Коллегиальными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родительский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Единоличным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исполнительным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заведующий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Pr="00AC1B79" w:rsidRDefault="00DF6F3B" w:rsidP="00DF6F3B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F6F3B" w:rsidRPr="00AC1B79" w:rsidRDefault="00DF6F3B" w:rsidP="00DF6F3B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F6F3B" w:rsidRPr="00AC1B79" w:rsidRDefault="00DF6F3B" w:rsidP="00DF6F3B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F6F3B" w:rsidRPr="00AC1B79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управления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действующие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97"/>
        <w:gridCol w:w="7314"/>
      </w:tblGrid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DF6F3B" w:rsidRPr="00AC1B79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Pr="00AC1B79" w:rsidRDefault="00DF6F3B" w:rsidP="00924F2C">
            <w:pPr>
              <w:jc w:val="both"/>
              <w:rPr>
                <w:lang w:val="ru-RU"/>
              </w:rPr>
            </w:pP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структурных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подразделений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C1B79">
              <w:rPr>
                <w:lang w:val="ru-RU"/>
              </w:rPr>
              <w:br/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штатное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отчетные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Детским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садом</w:t>
            </w:r>
          </w:p>
        </w:tc>
      </w:tr>
      <w:tr w:rsidR="00DF6F3B" w:rsidRPr="00E86B94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Вносит предложения по организации работы педагогического, учебно-вспомогательного и обслуживающего персонала Детского сада, принимает локальные акты в пределах компетенции, определенной законодательством, заслушивает заведующего о состоянии и перспективах работы Детского сада.</w:t>
            </w:r>
          </w:p>
        </w:tc>
      </w:tr>
      <w:tr w:rsidR="00DF6F3B" w:rsidRPr="00AC1B79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Pr="00AC1B79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C1B79">
              <w:rPr>
                <w:lang w:val="ru-RU"/>
              </w:rPr>
              <w:br/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</w:t>
            </w:r>
            <w:r w:rsidRPr="00AC1B79">
              <w:rPr>
                <w:lang w:val="ru-RU"/>
              </w:rPr>
              <w:br/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F6F3B" w:rsidRDefault="00DF6F3B" w:rsidP="00924F2C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6F3B" w:rsidRDefault="00DF6F3B" w:rsidP="00924F2C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6F3B" w:rsidRDefault="00DF6F3B" w:rsidP="00924F2C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6F3B" w:rsidRPr="00AC1B79" w:rsidRDefault="00DF6F3B" w:rsidP="00924F2C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F6F3B" w:rsidRPr="00AC1B79" w:rsidRDefault="00DF6F3B" w:rsidP="00924F2C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технического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F6F3B" w:rsidRPr="00AC1B79" w:rsidRDefault="00DF6F3B" w:rsidP="00924F2C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F6F3B" w:rsidRPr="00AC1B79" w:rsidRDefault="00DF6F3B" w:rsidP="00924F2C">
            <w:p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6F3B" w:rsidRPr="00AC1B79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Pr="00AC1B79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AC1B79">
              <w:rPr>
                <w:lang w:val="ru-RU"/>
              </w:rPr>
              <w:br/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F6F3B" w:rsidRPr="00AC1B79" w:rsidRDefault="00DF6F3B" w:rsidP="00924F2C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участвовать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коллективного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F6F3B" w:rsidRPr="00AC1B79" w:rsidRDefault="00DF6F3B" w:rsidP="00924F2C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регламентируют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F6F3B" w:rsidRPr="00AC1B79" w:rsidRDefault="00DF6F3B" w:rsidP="00924F2C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работниками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F6F3B" w:rsidRPr="00AC1B79" w:rsidRDefault="00DF6F3B" w:rsidP="00924F2C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предложения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C1B7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</w:p>
        </w:tc>
      </w:tr>
    </w:tbl>
    <w:p w:rsidR="00DF6F3B" w:rsidRPr="00AC1B79" w:rsidRDefault="00DF6F3B" w:rsidP="00DF6F3B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специфике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F6F3B" w:rsidRPr="00AC1B79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DF6F3B" w:rsidRDefault="00DF6F3B" w:rsidP="00DF6F3B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анализируется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диагностики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F6F3B" w:rsidRDefault="00DF6F3B" w:rsidP="00DF6F3B">
      <w:pPr>
        <w:numPr>
          <w:ilvl w:val="0"/>
          <w:numId w:val="24"/>
        </w:numPr>
        <w:ind w:left="780" w:right="180" w:firstLine="70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разделу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F6F3B" w:rsidRDefault="00DF6F3B" w:rsidP="00DF6F3B">
      <w:pPr>
        <w:numPr>
          <w:ilvl w:val="0"/>
          <w:numId w:val="24"/>
        </w:numPr>
        <w:ind w:left="780" w:right="180" w:firstLine="708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F6F3B" w:rsidRDefault="00DF6F3B" w:rsidP="00DF6F3B">
      <w:pPr>
        <w:numPr>
          <w:ilvl w:val="0"/>
          <w:numId w:val="24"/>
        </w:numPr>
        <w:ind w:left="780" w:right="180" w:firstLine="708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F6F3B" w:rsidRDefault="00DF6F3B" w:rsidP="00DF6F3B">
      <w:pPr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DF6F3B" w:rsidRPr="00E86B94" w:rsidRDefault="00DF6F3B" w:rsidP="00DF6F3B">
      <w:pPr>
        <w:ind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Карты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целевых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выглядят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2228"/>
        <w:gridCol w:w="809"/>
        <w:gridCol w:w="574"/>
        <w:gridCol w:w="809"/>
        <w:gridCol w:w="574"/>
        <w:gridCol w:w="809"/>
        <w:gridCol w:w="574"/>
        <w:gridCol w:w="809"/>
        <w:gridCol w:w="2125"/>
      </w:tblGrid>
      <w:tr w:rsidR="00DF6F3B" w:rsidRPr="00E86B94" w:rsidTr="00924F2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proofErr w:type="spellEnd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</w:tr>
      <w:tr w:rsidR="00DF6F3B" w:rsidRPr="00E86B94" w:rsidTr="00924F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proofErr w:type="spellEnd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proofErr w:type="spellEnd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DF6F3B" w:rsidRPr="00E86B94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областям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</w:tr>
      <w:tr w:rsidR="00DF6F3B" w:rsidRPr="00E86B94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</w:tr>
      <w:tr w:rsidR="00DF6F3B" w:rsidRPr="00E86B94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Познавательное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</w:tr>
      <w:tr w:rsidR="00DF6F3B" w:rsidRPr="00E86B94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</w:tr>
      <w:tr w:rsidR="00DF6F3B" w:rsidRPr="00E86B94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Художествено</w:t>
            </w:r>
            <w:proofErr w:type="spellEnd"/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</w:tr>
      <w:tr w:rsidR="00DF6F3B" w:rsidRPr="00E86B94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Физическое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F6F3B" w:rsidRPr="00E86B94" w:rsidRDefault="00DF6F3B" w:rsidP="00924F2C">
            <w:pPr>
              <w:ind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6B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</w:tbl>
    <w:p w:rsidR="00DF6F3B" w:rsidRPr="00E86B94" w:rsidRDefault="00DF6F3B" w:rsidP="00DF6F3B">
      <w:pPr>
        <w:ind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мае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2023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проводили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подгруппы</w:t>
      </w:r>
      <w:proofErr w:type="gramEnd"/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позволили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оценить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фронтальной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удержание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образцу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обладать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определенным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остановиться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переключиться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переключения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темпа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целенаправленности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выявило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proofErr w:type="gramStart"/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высоким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 6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средним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предпосылок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.                                              </w:t>
      </w:r>
    </w:p>
    <w:p w:rsidR="00DF6F3B" w:rsidRPr="00E86B94" w:rsidRDefault="00DF6F3B" w:rsidP="00DF6F3B">
      <w:pPr>
        <w:ind w:right="180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показывают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преобладание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высоким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средним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уровнями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прогрессирующей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динамике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говорит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6B94">
        <w:rPr>
          <w:rFonts w:hAnsi="Times New Roman" w:cs="Times New Roman"/>
          <w:color w:val="000000"/>
          <w:sz w:val="24"/>
          <w:szCs w:val="24"/>
        </w:rPr>
        <w:t> 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сравнении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2022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областям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, (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снизился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увеличился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обратить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наследующие</w:t>
      </w:r>
      <w:proofErr w:type="gramEnd"/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коммуникативное</w:t>
      </w:r>
      <w:r w:rsidRPr="00E86B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Pr="00E86B94" w:rsidRDefault="00DF6F3B" w:rsidP="00DF6F3B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Default="00DF6F3B" w:rsidP="00DF6F3B">
      <w:pPr>
        <w:ind w:firstLine="6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3"/>
        <w:gridCol w:w="2822"/>
        <w:gridCol w:w="4186"/>
      </w:tblGrid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должен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усвоить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</w:t>
            </w:r>
            <w:proofErr w:type="spellEnd"/>
          </w:p>
        </w:tc>
      </w:tr>
      <w:tr w:rsidR="00DF6F3B" w:rsidRPr="00AC1B79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Театрализованная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стихов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флаге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социокультурных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отечественных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олицетворяющих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Родину</w:t>
            </w:r>
          </w:p>
        </w:tc>
      </w:tr>
      <w:tr w:rsidR="00DF6F3B" w:rsidRPr="00AC1B79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принадлежности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сообществу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взрослых</w:t>
            </w:r>
          </w:p>
        </w:tc>
      </w:tr>
      <w:tr w:rsidR="00DF6F3B" w:rsidRPr="00AC1B79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Речевое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книжной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</w:tc>
      </w:tr>
      <w:tr w:rsidR="00DF6F3B" w:rsidRPr="00AC1B79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ассоциативно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связывать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страны</w:t>
            </w:r>
          </w:p>
        </w:tc>
      </w:tr>
      <w:tr w:rsidR="00DF6F3B" w:rsidRPr="00AC1B79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госсимволы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нужно</w:t>
            </w:r>
          </w:p>
        </w:tc>
      </w:tr>
    </w:tbl>
    <w:p w:rsidR="00DF6F3B" w:rsidRPr="00AC1B79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воспитательно</w:t>
      </w:r>
      <w:proofErr w:type="spellEnd"/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процесса</w:t>
      </w:r>
    </w:p>
    <w:p w:rsidR="00DF6F3B" w:rsidRPr="00E86B94" w:rsidRDefault="00DF6F3B" w:rsidP="00DF6F3B">
      <w:pPr>
        <w:spacing w:beforeAutospacing="1" w:afterAutospacing="1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DF6F3B" w:rsidRPr="00E86B94" w:rsidRDefault="00DF6F3B" w:rsidP="00DF6F3B">
      <w:pPr>
        <w:spacing w:beforeAutospacing="1" w:afterAutospacing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DF6F3B" w:rsidRPr="00E86B94" w:rsidRDefault="00DF6F3B" w:rsidP="00DF6F3B">
      <w:pPr>
        <w:numPr>
          <w:ilvl w:val="0"/>
          <w:numId w:val="36"/>
        </w:numPr>
        <w:spacing w:beforeAutospacing="1" w:afterAutospacing="1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воспитанников в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DF6F3B" w:rsidRPr="00E86B94" w:rsidRDefault="00DF6F3B" w:rsidP="00DF6F3B">
      <w:pPr>
        <w:numPr>
          <w:ilvl w:val="0"/>
          <w:numId w:val="36"/>
        </w:numPr>
        <w:spacing w:beforeAutospacing="1" w:afterAutospacing="1"/>
        <w:ind w:left="780" w:right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DF6F3B" w:rsidRPr="00E86B94" w:rsidRDefault="00DF6F3B" w:rsidP="00DF6F3B">
      <w:pPr>
        <w:spacing w:beforeAutospacing="1" w:afterAutospacing="1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Занятия в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подгруппам. </w:t>
      </w:r>
      <w:proofErr w:type="spellStart"/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занятий</w:t>
      </w:r>
      <w:proofErr w:type="spellEnd"/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соответствует</w:t>
      </w:r>
      <w:proofErr w:type="spellEnd"/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СанПиН</w:t>
      </w:r>
      <w:proofErr w:type="spellEnd"/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1.2.3685-21 и </w:t>
      </w:r>
      <w:proofErr w:type="spellStart"/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proofErr w:type="spellEnd"/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F6F3B" w:rsidRPr="00E86B94" w:rsidRDefault="00DF6F3B" w:rsidP="00DF6F3B">
      <w:pPr>
        <w:numPr>
          <w:ilvl w:val="0"/>
          <w:numId w:val="37"/>
        </w:numPr>
        <w:spacing w:beforeAutospacing="1" w:afterAutospacing="1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группах с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детьми от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1,5 до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лет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— до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мин;</w:t>
      </w:r>
    </w:p>
    <w:p w:rsidR="00DF6F3B" w:rsidRPr="00E86B94" w:rsidRDefault="00DF6F3B" w:rsidP="00DF6F3B">
      <w:pPr>
        <w:numPr>
          <w:ilvl w:val="0"/>
          <w:numId w:val="37"/>
        </w:numPr>
        <w:spacing w:beforeAutospacing="1" w:afterAutospacing="1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группах с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детьми от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лет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— до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15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мин;</w:t>
      </w:r>
    </w:p>
    <w:p w:rsidR="00DF6F3B" w:rsidRPr="00E86B94" w:rsidRDefault="00DF6F3B" w:rsidP="00DF6F3B">
      <w:pPr>
        <w:numPr>
          <w:ilvl w:val="0"/>
          <w:numId w:val="37"/>
        </w:numPr>
        <w:spacing w:beforeAutospacing="1" w:afterAutospacing="1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группах с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детьми от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лет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— до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20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мин;</w:t>
      </w:r>
    </w:p>
    <w:p w:rsidR="00DF6F3B" w:rsidRPr="00E86B94" w:rsidRDefault="00DF6F3B" w:rsidP="00DF6F3B">
      <w:pPr>
        <w:numPr>
          <w:ilvl w:val="0"/>
          <w:numId w:val="37"/>
        </w:numPr>
        <w:spacing w:beforeAutospacing="1" w:afterAutospacing="1"/>
        <w:ind w:left="780" w:right="1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группах с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детьми от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лет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— до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25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мин;</w:t>
      </w:r>
    </w:p>
    <w:p w:rsidR="00DF6F3B" w:rsidRPr="00E86B94" w:rsidRDefault="00DF6F3B" w:rsidP="00DF6F3B">
      <w:pPr>
        <w:numPr>
          <w:ilvl w:val="0"/>
          <w:numId w:val="37"/>
        </w:numPr>
        <w:spacing w:beforeAutospacing="1" w:afterAutospacing="1"/>
        <w:ind w:left="780" w:right="18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группах с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детьми от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до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лет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— до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30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мин.</w:t>
      </w:r>
    </w:p>
    <w:p w:rsidR="00DF6F3B" w:rsidRPr="00E86B94" w:rsidRDefault="00DF6F3B" w:rsidP="00DF6F3B">
      <w:pPr>
        <w:spacing w:beforeAutospacing="1" w:afterAutospacing="1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Между занятиями в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менее 10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минут.</w:t>
      </w:r>
    </w:p>
    <w:p w:rsidR="00DF6F3B" w:rsidRPr="00E86B94" w:rsidRDefault="00DF6F3B" w:rsidP="00DF6F3B">
      <w:pPr>
        <w:spacing w:beforeAutospacing="1" w:afterAutospacing="1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детьми строится с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их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DF6F3B" w:rsidRDefault="00DF6F3B" w:rsidP="00DF6F3B">
      <w:pPr>
        <w:spacing w:beforeAutospacing="1" w:afterAutospacing="1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Детском саду 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центрах активности, проблемно-обучающие ситуации в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рамках интеграции образовательных областей и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другое), так и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традиционных (фронтальные, подгрупповые, индивидуальные занятий).</w:t>
      </w:r>
    </w:p>
    <w:p w:rsidR="00DF6F3B" w:rsidRPr="00E86B94" w:rsidRDefault="00DF6F3B" w:rsidP="00DF6F3B">
      <w:pPr>
        <w:spacing w:beforeAutospacing="1" w:afterAutospacing="1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Занятие рассматривается как дело, занимательное и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интересное детям, развивающее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их; деятельность, направленная на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освоение детьми одной или нескольких образовательных областей, или их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интеграцию с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использованием разнообразных педагогически обоснованных форм и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E86B9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методов работы, выбор которых осуществляется педагогом.</w:t>
      </w:r>
    </w:p>
    <w:p w:rsidR="00DF6F3B" w:rsidRPr="00E86B94" w:rsidRDefault="00DF6F3B" w:rsidP="00DF6F3B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F6F3B" w:rsidRPr="00AC1B79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кадрового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DF6F3B" w:rsidRDefault="00DF6F3B" w:rsidP="00DF6F3B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штатному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.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приходящихся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взрослого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F6F3B" w:rsidRDefault="00DF6F3B" w:rsidP="00DF6F3B">
      <w:pPr>
        <w:numPr>
          <w:ilvl w:val="0"/>
          <w:numId w:val="16"/>
        </w:numPr>
        <w:ind w:left="780" w:right="180" w:firstLine="708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18/1;</w:t>
      </w:r>
    </w:p>
    <w:p w:rsidR="00DF6F3B" w:rsidRDefault="00DF6F3B" w:rsidP="00DF6F3B">
      <w:pPr>
        <w:numPr>
          <w:ilvl w:val="0"/>
          <w:numId w:val="16"/>
        </w:numPr>
        <w:ind w:left="780" w:right="180" w:firstLine="708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2,64/14.</w:t>
      </w:r>
    </w:p>
    <w:p w:rsidR="00DF6F3B" w:rsidRDefault="00DF6F3B" w:rsidP="00DF6F3B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2022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прошли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31.12.2023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проход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ит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колледже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специальностям</w:t>
      </w:r>
      <w:r w:rsidRPr="00AC1B7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621"/>
        <w:gridCol w:w="2250"/>
        <w:gridCol w:w="2372"/>
      </w:tblGrid>
      <w:tr w:rsidR="00DF6F3B" w:rsidRPr="00B21C1B" w:rsidTr="00924F2C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3B" w:rsidRPr="00B21C1B" w:rsidRDefault="00DF6F3B" w:rsidP="0092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 педагогических работников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3B" w:rsidRPr="00B21C1B" w:rsidRDefault="00DF6F3B" w:rsidP="0092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 г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3B" w:rsidRPr="00B21C1B" w:rsidRDefault="00DF6F3B" w:rsidP="0092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 г.</w:t>
            </w:r>
          </w:p>
        </w:tc>
      </w:tr>
      <w:tr w:rsidR="00DF6F3B" w:rsidRPr="00B21C1B" w:rsidTr="00924F2C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3B" w:rsidRPr="00B21C1B" w:rsidRDefault="00DF6F3B" w:rsidP="0092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лет и больше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3B" w:rsidRPr="00B21C1B" w:rsidRDefault="00DF6F3B" w:rsidP="0092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3B" w:rsidRPr="00B21C1B" w:rsidRDefault="00DF6F3B" w:rsidP="0092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F6F3B" w:rsidRPr="00B21C1B" w:rsidTr="00924F2C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3B" w:rsidRPr="00B21C1B" w:rsidRDefault="00DF6F3B" w:rsidP="0092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6 лет и больше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3B" w:rsidRPr="00B21C1B" w:rsidRDefault="00DF6F3B" w:rsidP="0092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3B" w:rsidRPr="00B21C1B" w:rsidRDefault="00DF6F3B" w:rsidP="0092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F6F3B" w:rsidRPr="00B21C1B" w:rsidTr="00924F2C"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3B" w:rsidRPr="00B21C1B" w:rsidRDefault="00DF6F3B" w:rsidP="0092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 5 лет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3B" w:rsidRPr="00B21C1B" w:rsidRDefault="00DF6F3B" w:rsidP="0092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1C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F3B" w:rsidRPr="00B21C1B" w:rsidRDefault="00DF6F3B" w:rsidP="00924F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F6F3B" w:rsidRPr="00AC1B79" w:rsidRDefault="00DF6F3B" w:rsidP="00DF6F3B">
      <w:pPr>
        <w:ind w:firstLine="708"/>
        <w:jc w:val="both"/>
        <w:rPr>
          <w:lang w:val="ru-RU"/>
        </w:rPr>
      </w:pPr>
    </w:p>
    <w:p w:rsidR="00DF6F3B" w:rsidRDefault="00DF6F3B" w:rsidP="00DF6F3B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повышают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участвуют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комплексе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хороший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улучшении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Pr="00AC1B79" w:rsidRDefault="00DF6F3B" w:rsidP="00DF6F3B">
      <w:pPr>
        <w:ind w:right="180"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F6F3B" w:rsidRPr="00AC1B79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Pr="00AC1B79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методического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информационного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обеспечения</w:t>
      </w:r>
    </w:p>
    <w:p w:rsidR="00DF6F3B" w:rsidRPr="00B21C1B" w:rsidRDefault="00DF6F3B" w:rsidP="00DF6F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B21C1B">
        <w:rPr>
          <w:rFonts w:ascii="Times New Roman" w:hAnsi="Times New Roman" w:cs="Times New Roman"/>
          <w:lang w:val="ru-RU"/>
        </w:rPr>
        <w:br/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методическом кабинете, группах Детского сада. Библиотечный фонд представлен методической литературой по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каждой возрастной группе имеется банк 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необходимых учебно-методических пособий, рекомендованных для планирования </w:t>
      </w:r>
      <w:proofErr w:type="spellStart"/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-образовательной работы в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обязательной частью ООП ДО.</w:t>
      </w:r>
    </w:p>
    <w:p w:rsidR="00DF6F3B" w:rsidRPr="00B21C1B" w:rsidRDefault="00DF6F3B" w:rsidP="00DF6F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2023 г. пополнили библиотечный фонд детского сада учебно-методическими (обучение грамоте и </w:t>
      </w:r>
      <w:proofErr w:type="spellStart"/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</w:t>
      </w:r>
      <w:proofErr w:type="spellEnd"/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наглядными пособиями. </w:t>
      </w:r>
    </w:p>
    <w:p w:rsidR="00DF6F3B" w:rsidRPr="00B21C1B" w:rsidRDefault="00DF6F3B" w:rsidP="00DF6F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 и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DF6F3B" w:rsidRPr="00B21C1B" w:rsidRDefault="00DF6F3B" w:rsidP="00DF6F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Информационное обес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печение Детского сада включает: 1 ноутбук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ПК, 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цветной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принтер, 2 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ФУ, проектор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F6F3B" w:rsidRPr="00AC1B79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технической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базы</w:t>
      </w:r>
    </w:p>
    <w:p w:rsidR="00DF6F3B" w:rsidRPr="00B21C1B" w:rsidRDefault="00DF6F3B" w:rsidP="00DF6F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В </w:t>
      </w:r>
      <w:proofErr w:type="spellStart"/>
      <w:r w:rsidRPr="00B21C1B">
        <w:rPr>
          <w:rFonts w:ascii="Times New Roman" w:hAnsi="Times New Roman" w:cs="Times New Roman"/>
          <w:color w:val="000000"/>
          <w:sz w:val="24"/>
          <w:szCs w:val="24"/>
        </w:rPr>
        <w:t>Детском</w:t>
      </w:r>
      <w:proofErr w:type="spellEnd"/>
      <w:r w:rsidRPr="00B21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C1B">
        <w:rPr>
          <w:rFonts w:ascii="Times New Roman" w:hAnsi="Times New Roman" w:cs="Times New Roman"/>
          <w:color w:val="000000"/>
          <w:sz w:val="24"/>
          <w:szCs w:val="24"/>
        </w:rPr>
        <w:t>саду</w:t>
      </w:r>
      <w:proofErr w:type="spellEnd"/>
      <w:r w:rsidRPr="00B21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C1B">
        <w:rPr>
          <w:rFonts w:ascii="Times New Roman" w:hAnsi="Times New Roman" w:cs="Times New Roman"/>
          <w:color w:val="000000"/>
          <w:sz w:val="24"/>
          <w:szCs w:val="24"/>
        </w:rPr>
        <w:t>оборудованы</w:t>
      </w:r>
      <w:proofErr w:type="spellEnd"/>
      <w:r w:rsidRPr="00B21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C1B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B21C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F3B" w:rsidRPr="00B21C1B" w:rsidRDefault="00DF6F3B" w:rsidP="00DF6F3B">
      <w:pPr>
        <w:numPr>
          <w:ilvl w:val="0"/>
          <w:numId w:val="3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21C1B">
        <w:rPr>
          <w:rFonts w:ascii="Times New Roman" w:hAnsi="Times New Roman" w:cs="Times New Roman"/>
          <w:color w:val="000000"/>
          <w:sz w:val="24"/>
          <w:szCs w:val="24"/>
        </w:rPr>
        <w:t>групповые</w:t>
      </w:r>
      <w:proofErr w:type="spellEnd"/>
      <w:r w:rsidRPr="00B21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C1B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proofErr w:type="spellEnd"/>
      <w:r w:rsidRPr="00B21C1B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6F3B" w:rsidRPr="00B21C1B" w:rsidRDefault="00DF6F3B" w:rsidP="00DF6F3B">
      <w:pPr>
        <w:numPr>
          <w:ilvl w:val="0"/>
          <w:numId w:val="3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21C1B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B21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C1B">
        <w:rPr>
          <w:rFonts w:ascii="Times New Roman" w:hAnsi="Times New Roman" w:cs="Times New Roman"/>
          <w:color w:val="000000"/>
          <w:sz w:val="24"/>
          <w:szCs w:val="24"/>
        </w:rPr>
        <w:t>заведующего</w:t>
      </w:r>
      <w:proofErr w:type="spellEnd"/>
      <w:r w:rsidRPr="00B21C1B">
        <w:rPr>
          <w:rFonts w:ascii="Times New Roman" w:hAnsi="Times New Roman" w:cs="Times New Roman"/>
          <w:color w:val="000000"/>
          <w:sz w:val="24"/>
          <w:szCs w:val="24"/>
        </w:rPr>
        <w:t> — 1;</w:t>
      </w:r>
    </w:p>
    <w:p w:rsidR="00DF6F3B" w:rsidRPr="00B21C1B" w:rsidRDefault="00DF6F3B" w:rsidP="00DF6F3B">
      <w:pPr>
        <w:numPr>
          <w:ilvl w:val="0"/>
          <w:numId w:val="3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21C1B"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proofErr w:type="spellEnd"/>
      <w:r w:rsidRPr="00B21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1C1B"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proofErr w:type="spellEnd"/>
      <w:r w:rsidRPr="00B21C1B">
        <w:rPr>
          <w:rFonts w:ascii="Times New Roman" w:hAnsi="Times New Roman" w:cs="Times New Roman"/>
          <w:color w:val="000000"/>
          <w:sz w:val="24"/>
          <w:szCs w:val="24"/>
        </w:rPr>
        <w:t> — 1;</w:t>
      </w:r>
    </w:p>
    <w:p w:rsidR="00DF6F3B" w:rsidRPr="00B21C1B" w:rsidRDefault="00DF6F3B" w:rsidP="00DF6F3B">
      <w:pPr>
        <w:numPr>
          <w:ilvl w:val="0"/>
          <w:numId w:val="3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спальни-2;</w:t>
      </w:r>
    </w:p>
    <w:p w:rsidR="00DF6F3B" w:rsidRPr="00B21C1B" w:rsidRDefault="00DF6F3B" w:rsidP="00DF6F3B">
      <w:pPr>
        <w:numPr>
          <w:ilvl w:val="0"/>
          <w:numId w:val="3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 для личной гигиены- 2;</w:t>
      </w:r>
    </w:p>
    <w:p w:rsidR="00DF6F3B" w:rsidRPr="00B21C1B" w:rsidRDefault="00DF6F3B" w:rsidP="00DF6F3B">
      <w:pPr>
        <w:numPr>
          <w:ilvl w:val="0"/>
          <w:numId w:val="3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раздевальная;</w:t>
      </w:r>
    </w:p>
    <w:p w:rsidR="00DF6F3B" w:rsidRPr="00B21C1B" w:rsidRDefault="00DF6F3B" w:rsidP="00DF6F3B">
      <w:pPr>
        <w:numPr>
          <w:ilvl w:val="0"/>
          <w:numId w:val="3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21C1B">
        <w:rPr>
          <w:rFonts w:ascii="Times New Roman" w:hAnsi="Times New Roman" w:cs="Times New Roman"/>
          <w:color w:val="000000"/>
          <w:sz w:val="24"/>
          <w:szCs w:val="24"/>
        </w:rPr>
        <w:t>пищеблок</w:t>
      </w:r>
      <w:proofErr w:type="spellEnd"/>
      <w:r w:rsidRPr="00B21C1B">
        <w:rPr>
          <w:rFonts w:ascii="Times New Roman" w:hAnsi="Times New Roman" w:cs="Times New Roman"/>
          <w:color w:val="000000"/>
          <w:sz w:val="24"/>
          <w:szCs w:val="24"/>
        </w:rPr>
        <w:t> — 1;</w:t>
      </w:r>
    </w:p>
    <w:p w:rsidR="00DF6F3B" w:rsidRPr="00B21C1B" w:rsidRDefault="00DF6F3B" w:rsidP="00DF6F3B">
      <w:pPr>
        <w:numPr>
          <w:ilvl w:val="0"/>
          <w:numId w:val="38"/>
        </w:numPr>
        <w:ind w:left="78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21C1B">
        <w:rPr>
          <w:rFonts w:ascii="Times New Roman" w:hAnsi="Times New Roman" w:cs="Times New Roman"/>
          <w:color w:val="000000"/>
          <w:sz w:val="24"/>
          <w:szCs w:val="24"/>
        </w:rPr>
        <w:t>прачечная</w:t>
      </w:r>
      <w:proofErr w:type="spellEnd"/>
      <w:r w:rsidRPr="00B21C1B">
        <w:rPr>
          <w:rFonts w:ascii="Times New Roman" w:hAnsi="Times New Roman" w:cs="Times New Roman"/>
          <w:color w:val="000000"/>
          <w:sz w:val="24"/>
          <w:szCs w:val="24"/>
        </w:rPr>
        <w:t> — 1;</w:t>
      </w:r>
    </w:p>
    <w:p w:rsidR="00DF6F3B" w:rsidRPr="00B21C1B" w:rsidRDefault="00DF6F3B" w:rsidP="00DF6F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F6F3B" w:rsidRPr="00B21C1B" w:rsidRDefault="00DF6F3B" w:rsidP="00DF6F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2023 году Детский сад провел текущий </w:t>
      </w:r>
      <w:proofErr w:type="gramStart"/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ремонт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утепление и покраска окон 15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покраска фасада здания 8</w:t>
      </w:r>
      <w:r w:rsidRPr="00B21C1B">
        <w:rPr>
          <w:rFonts w:ascii="Times New Roman" w:hAnsi="Times New Roman" w:cs="Times New Roman"/>
          <w:sz w:val="24"/>
          <w:szCs w:val="24"/>
          <w:lang w:val="ru-RU"/>
        </w:rPr>
        <w:t xml:space="preserve">0%, покраска, побелка,  демонтаж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частичная установка нового забора и покраска,  на пищеблоке демонтировали кирпичную печь, в младшей группе полностью оборудовали санузел, раздаточную, провели ремонт выгребных ям, сделали санузел для </w:t>
      </w:r>
      <w:r w:rsidRPr="00E86B94">
        <w:rPr>
          <w:rFonts w:ascii="Times New Roman" w:hAnsi="Times New Roman" w:cs="Times New Roman"/>
          <w:sz w:val="24"/>
          <w:szCs w:val="24"/>
          <w:lang w:val="ru-RU"/>
        </w:rPr>
        <w:t>персонала.   На пищеблок закупили новое оборудование.</w:t>
      </w:r>
      <w:r w:rsidRPr="00E86B94">
        <w:rPr>
          <w:rFonts w:ascii="Times New Roman" w:hAnsi="Times New Roman" w:cs="Times New Roman"/>
          <w:sz w:val="28"/>
          <w:lang w:val="ru-RU"/>
        </w:rPr>
        <w:t xml:space="preserve">                                               </w:t>
      </w:r>
    </w:p>
    <w:p w:rsidR="00DF6F3B" w:rsidRPr="00B21C1B" w:rsidRDefault="00DF6F3B" w:rsidP="00DF6F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DF6F3B" w:rsidRPr="00B21C1B" w:rsidRDefault="00DF6F3B" w:rsidP="00DF6F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декабре 2023 года </w:t>
      </w:r>
      <w:proofErr w:type="gramStart"/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  плановый</w:t>
      </w:r>
      <w:proofErr w:type="gramEnd"/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мониторинг инфраструктуры Детского сада. Результаты показывают удовлетворительную степень соответствия РППС Детского сада требованиям законодательства и потребностям воспитанников. В каждой возрастной группе РППС обладает свойствами открытой системы и выполняет образовательную, развивающую, воспитывающую, стимулирующую функции.</w:t>
      </w:r>
    </w:p>
    <w:p w:rsidR="00DF6F3B" w:rsidRPr="00AC1B79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C1B7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DF6F3B" w:rsidRPr="00B21C1B" w:rsidRDefault="00DF6F3B" w:rsidP="00DF6F3B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Детском саду утверждено положение о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 от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30.08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.2023. Мониторинг качества образовательной деятельности в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 году показал удовлетворительную работу педагогического коллектива по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всем показателям.</w:t>
      </w:r>
    </w:p>
    <w:p w:rsidR="00DF6F3B" w:rsidRPr="00B21C1B" w:rsidRDefault="00DF6F3B" w:rsidP="00DF6F3B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физического развития воспитанников удовлетворительные.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92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процентов детей успешно освоили образовательную программу 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дошкольного образования в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своей возрастной группе. Воспитанники </w:t>
      </w:r>
      <w:proofErr w:type="gramStart"/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подготовительной  подгруппы</w:t>
      </w:r>
      <w:proofErr w:type="gramEnd"/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показали средние показатели готовности к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школьному обучению . В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года воспитанники Детского сада успешно участвовали в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конкурсах и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мероприятиях различного уровня.</w:t>
      </w:r>
    </w:p>
    <w:p w:rsidR="00DF6F3B" w:rsidRPr="00B21C1B" w:rsidRDefault="00DF6F3B" w:rsidP="00DF6F3B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 с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12.10.2023 по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19.10.2023 проводилось анкетирование 26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DF6F3B" w:rsidRPr="00B21C1B" w:rsidRDefault="00DF6F3B" w:rsidP="00DF6F3B">
      <w:pPr>
        <w:numPr>
          <w:ilvl w:val="0"/>
          <w:numId w:val="39"/>
        </w:numPr>
        <w:ind w:left="78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 вежливость работников организации,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97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процент;</w:t>
      </w:r>
    </w:p>
    <w:p w:rsidR="00DF6F3B" w:rsidRPr="00B21C1B" w:rsidRDefault="00DF6F3B" w:rsidP="00DF6F3B">
      <w:pPr>
        <w:numPr>
          <w:ilvl w:val="0"/>
          <w:numId w:val="39"/>
        </w:numPr>
        <w:ind w:left="78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— 93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DF6F3B" w:rsidRPr="00B21C1B" w:rsidRDefault="00DF6F3B" w:rsidP="00DF6F3B">
      <w:pPr>
        <w:numPr>
          <w:ilvl w:val="0"/>
          <w:numId w:val="39"/>
        </w:numPr>
        <w:ind w:left="78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— 90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DF6F3B" w:rsidRPr="00B21C1B" w:rsidRDefault="00DF6F3B" w:rsidP="00DF6F3B">
      <w:pPr>
        <w:numPr>
          <w:ilvl w:val="0"/>
          <w:numId w:val="39"/>
        </w:numPr>
        <w:ind w:left="780" w:right="18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— 96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DF6F3B" w:rsidRPr="00B21C1B" w:rsidRDefault="00DF6F3B" w:rsidP="00DF6F3B">
      <w:pPr>
        <w:numPr>
          <w:ilvl w:val="0"/>
          <w:numId w:val="39"/>
        </w:numPr>
        <w:ind w:left="780" w:right="180"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знакомым,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— 95</w:t>
      </w:r>
      <w:r w:rsidRPr="00B21C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DF6F3B" w:rsidRPr="00B21C1B" w:rsidRDefault="00DF6F3B" w:rsidP="00DF6F3B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21C1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DF6F3B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показателей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</w:p>
    <w:p w:rsidR="00DF6F3B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30.12.2022.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64"/>
        <w:gridCol w:w="1514"/>
        <w:gridCol w:w="1433"/>
      </w:tblGrid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DF6F3B" w:rsidTr="00924F2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обучаются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DF6F3B" w:rsidTr="00924F2C"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–асов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кратковременного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пребывания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присмотра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F3B" w:rsidTr="00924F2C"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F3B" w:rsidTr="00924F2C"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пропущенных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DF6F3B" w:rsidTr="00924F2C"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присвоена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квалификационная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категория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F6F3B" w:rsidTr="00924F2C"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F3B" w:rsidTr="00924F2C"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(%)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F3B" w:rsidTr="00924F2C"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0(%)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переподготовку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хозяйственных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F3B" w:rsidTr="00924F2C"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инструктора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DF6F3B" w:rsidTr="00924F2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Pr="00E86B94" w:rsidRDefault="00DF6F3B" w:rsidP="00924F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F3B" w:rsidTr="00924F2C"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lang w:val="ru-RU"/>
              </w:rPr>
              <w:t>нет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площадок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DF6F3B" w:rsidRDefault="00DF6F3B" w:rsidP="00DF6F3B">
      <w:pPr>
        <w:ind w:firstLine="6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достаточную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инфраструктуру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2.4.3648-20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реализовывать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Pr="00AC1B79" w:rsidRDefault="00DF6F3B" w:rsidP="00DF6F3B">
      <w:pPr>
        <w:ind w:firstLine="6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укомплектован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достаточным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регулярно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Pr="00AC1B79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Pr="00AC1B79" w:rsidRDefault="00DF6F3B" w:rsidP="00DF6F3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Pr="00AC1B79" w:rsidRDefault="00DF6F3B" w:rsidP="00DF6F3B">
      <w:pPr>
        <w:ind w:firstLine="69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Default="00DF6F3B" w:rsidP="00DF6F3B">
      <w:pPr>
        <w:spacing w:before="0"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Дундайский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сад»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Дундайский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DF6F3B" w:rsidRDefault="00DF6F3B" w:rsidP="00DF6F3B">
      <w:pPr>
        <w:spacing w:before="0"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Default="00DF6F3B" w:rsidP="00DF6F3B">
      <w:pPr>
        <w:spacing w:before="0" w:after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</w:t>
      </w:r>
    </w:p>
    <w:tbl>
      <w:tblPr>
        <w:tblpPr w:leftFromText="187" w:rightFromText="187" w:vertAnchor="page" w:horzAnchor="margin" w:tblpY="3037"/>
        <w:tblOverlap w:val="never"/>
        <w:tblW w:w="886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45"/>
        <w:gridCol w:w="7616"/>
      </w:tblGrid>
      <w:tr w:rsidR="00DF6F3B" w:rsidTr="00924F2C">
        <w:tc>
          <w:tcPr>
            <w:tcW w:w="12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76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6F3B" w:rsidRDefault="00DF6F3B" w:rsidP="00DF6F3B">
      <w:pPr>
        <w:spacing w:before="0" w:after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F6F3B" w:rsidRPr="00AC1B79" w:rsidRDefault="00DF6F3B" w:rsidP="00DF6F3B">
      <w:pPr>
        <w:spacing w:before="0" w:after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="005F1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DF6F3B" w:rsidRPr="00AC1B79" w:rsidRDefault="00DF6F3B" w:rsidP="00DF6F3B">
      <w:pPr>
        <w:spacing w:before="0"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Default="00DF6F3B" w:rsidP="00DF6F3B">
      <w:pPr>
        <w:spacing w:before="0" w:after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статьей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14.06.2013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462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организацией»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10.12.2013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1324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подлежащей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DF6F3B" w:rsidRDefault="00DF6F3B" w:rsidP="00DF6F3B">
      <w:pPr>
        <w:spacing w:before="0" w:after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Default="00DF6F3B" w:rsidP="00DF6F3B">
      <w:pPr>
        <w:spacing w:before="0" w:after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</w:p>
    <w:p w:rsidR="00DF6F3B" w:rsidRDefault="00DF6F3B" w:rsidP="00DF6F3B">
      <w:pPr>
        <w:spacing w:before="0" w:after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:rsidR="00DF6F3B" w:rsidRDefault="00DF6F3B" w:rsidP="00DF6F3B">
      <w:pPr>
        <w:spacing w:before="0" w:after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2).</w:t>
      </w:r>
    </w:p>
    <w:p w:rsidR="00DF6F3B" w:rsidRDefault="00DF6F3B" w:rsidP="00DF6F3B">
      <w:pPr>
        <w:spacing w:before="0" w:after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F6F3B" w:rsidRDefault="00DF6F3B" w:rsidP="00DF6F3B">
      <w:pPr>
        <w:numPr>
          <w:ilvl w:val="0"/>
          <w:numId w:val="33"/>
        </w:numPr>
        <w:spacing w:before="0" w:after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F6F3B" w:rsidRDefault="00DF6F3B" w:rsidP="00DF6F3B">
      <w:pPr>
        <w:numPr>
          <w:ilvl w:val="0"/>
          <w:numId w:val="33"/>
        </w:numPr>
        <w:spacing w:before="0" w:after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правилам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делопроизводству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Дундайский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12.04.2024.</w:t>
      </w:r>
    </w:p>
    <w:p w:rsidR="00DF6F3B" w:rsidRDefault="00DF6F3B" w:rsidP="00DF6F3B">
      <w:pPr>
        <w:spacing w:before="0" w:after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рассмотреть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17.04.2024.</w:t>
      </w:r>
    </w:p>
    <w:p w:rsidR="00DF6F3B" w:rsidRPr="00AC1B79" w:rsidRDefault="00DF6F3B" w:rsidP="00DF6F3B">
      <w:pPr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F6F3B" w:rsidRPr="00AC1B79" w:rsidRDefault="00DF6F3B" w:rsidP="00DF6F3B">
      <w:pPr>
        <w:rPr>
          <w:lang w:val="ru-RU"/>
        </w:rPr>
      </w:pPr>
    </w:p>
    <w:p w:rsidR="00DF6F3B" w:rsidRPr="00AC1B79" w:rsidRDefault="00DF6F3B" w:rsidP="00DF6F3B">
      <w:pPr>
        <w:rPr>
          <w:lang w:val="ru-RU"/>
        </w:rPr>
      </w:pPr>
    </w:p>
    <w:p w:rsidR="00DF6F3B" w:rsidRPr="00AC1B79" w:rsidRDefault="00DF6F3B" w:rsidP="00DF6F3B">
      <w:pPr>
        <w:rPr>
          <w:lang w:val="ru-RU"/>
        </w:rPr>
      </w:pPr>
    </w:p>
    <w:p w:rsidR="00DF6F3B" w:rsidRPr="00AC1B79" w:rsidRDefault="00DF6F3B" w:rsidP="00DF6F3B">
      <w:pPr>
        <w:rPr>
          <w:lang w:val="ru-RU"/>
        </w:rPr>
      </w:pPr>
    </w:p>
    <w:p w:rsidR="00DF6F3B" w:rsidRPr="00AC1B79" w:rsidRDefault="00DF6F3B" w:rsidP="00DF6F3B">
      <w:pPr>
        <w:rPr>
          <w:lang w:val="ru-RU"/>
        </w:rPr>
      </w:pPr>
      <w:proofErr w:type="gramStart"/>
      <w:r>
        <w:rPr>
          <w:lang w:val="ru-RU"/>
        </w:rPr>
        <w:t xml:space="preserve">Заведующий:   </w:t>
      </w:r>
      <w:proofErr w:type="gramEnd"/>
      <w:r>
        <w:rPr>
          <w:lang w:val="ru-RU"/>
        </w:rPr>
        <w:t xml:space="preserve">                           ___________            О.И. </w:t>
      </w:r>
      <w:proofErr w:type="spellStart"/>
      <w:r>
        <w:rPr>
          <w:lang w:val="ru-RU"/>
        </w:rPr>
        <w:t>Байминова</w:t>
      </w:r>
      <w:proofErr w:type="spellEnd"/>
    </w:p>
    <w:p w:rsidR="00DF6F3B" w:rsidRPr="00AC1B79" w:rsidRDefault="00DF6F3B" w:rsidP="00DF6F3B">
      <w:pPr>
        <w:rPr>
          <w:lang w:val="ru-RU"/>
        </w:rPr>
      </w:pPr>
    </w:p>
    <w:p w:rsidR="00DF6F3B" w:rsidRPr="00AC1B79" w:rsidRDefault="00DF6F3B" w:rsidP="00DF6F3B">
      <w:pPr>
        <w:rPr>
          <w:lang w:val="ru-RU"/>
        </w:rPr>
      </w:pPr>
    </w:p>
    <w:p w:rsidR="00DF6F3B" w:rsidRPr="00AC1B79" w:rsidRDefault="00DF6F3B" w:rsidP="00DF6F3B">
      <w:pPr>
        <w:rPr>
          <w:lang w:val="ru-RU"/>
        </w:rPr>
      </w:pPr>
    </w:p>
    <w:p w:rsidR="00DF6F3B" w:rsidRPr="00AC1B79" w:rsidRDefault="00DF6F3B" w:rsidP="00DF6F3B">
      <w:pPr>
        <w:rPr>
          <w:lang w:val="ru-RU"/>
        </w:rPr>
      </w:pPr>
    </w:p>
    <w:p w:rsidR="00DF6F3B" w:rsidRPr="00AC1B79" w:rsidRDefault="00DF6F3B" w:rsidP="00DF6F3B">
      <w:pPr>
        <w:rPr>
          <w:lang w:val="ru-RU"/>
        </w:rPr>
      </w:pPr>
    </w:p>
    <w:p w:rsidR="00DF6F3B" w:rsidRDefault="00DF6F3B" w:rsidP="00DF6F3B">
      <w:pPr>
        <w:rPr>
          <w:lang w:val="ru-RU"/>
        </w:rPr>
      </w:pPr>
    </w:p>
    <w:p w:rsidR="00DF6F3B" w:rsidRDefault="00DF6F3B" w:rsidP="00DF6F3B">
      <w:pPr>
        <w:rPr>
          <w:lang w:val="ru-RU"/>
        </w:rPr>
      </w:pPr>
    </w:p>
    <w:p w:rsidR="00DF6F3B" w:rsidRPr="00AC1B79" w:rsidRDefault="00DF6F3B" w:rsidP="00DF6F3B">
      <w:pPr>
        <w:rPr>
          <w:lang w:val="ru-RU"/>
        </w:rPr>
      </w:pPr>
    </w:p>
    <w:p w:rsidR="00DF6F3B" w:rsidRPr="00AC1B79" w:rsidRDefault="00DF6F3B" w:rsidP="00DF6F3B">
      <w:pPr>
        <w:rPr>
          <w:lang w:val="ru-RU"/>
        </w:rPr>
      </w:pPr>
    </w:p>
    <w:p w:rsidR="00DF6F3B" w:rsidRDefault="00DF6F3B" w:rsidP="00DF6F3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Дундайский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сад»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29.02.2024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</w:p>
    <w:p w:rsidR="00DF6F3B" w:rsidRDefault="00DF6F3B" w:rsidP="00DF6F3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F6F3B" w:rsidRDefault="00DF6F3B" w:rsidP="00DF6F3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F6F3B" w:rsidRDefault="00DF6F3B" w:rsidP="00DF6F3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F6F3B" w:rsidRDefault="00DF6F3B" w:rsidP="00DF6F3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F6F3B" w:rsidRDefault="00DF6F3B" w:rsidP="00DF6F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самообследованию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5F1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766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8"/>
        <w:gridCol w:w="4993"/>
      </w:tblGrid>
      <w:tr w:rsidR="00DF6F3B" w:rsidTr="00924F2C">
        <w:tc>
          <w:tcPr>
            <w:tcW w:w="2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Байминова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F6F3B" w:rsidRPr="00AC1B79" w:rsidTr="00924F2C">
        <w:tc>
          <w:tcPr>
            <w:tcW w:w="2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Егунова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Поливцева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Няголова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lang w:val="ru-RU"/>
              </w:rPr>
              <w:br/>
            </w:r>
          </w:p>
        </w:tc>
      </w:tr>
    </w:tbl>
    <w:p w:rsidR="00DF6F3B" w:rsidRDefault="00DF6F3B" w:rsidP="00DF6F3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Default="00DF6F3B" w:rsidP="00DF6F3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Default="00DF6F3B" w:rsidP="00DF6F3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Default="00DF6F3B" w:rsidP="00DF6F3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Default="00DF6F3B" w:rsidP="00DF6F3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Default="00DF6F3B" w:rsidP="00DF6F3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F6F3B" w:rsidRPr="00AC1B79" w:rsidRDefault="00DF6F3B" w:rsidP="00DF6F3B">
      <w:pPr>
        <w:rPr>
          <w:lang w:val="ru-RU"/>
        </w:rPr>
      </w:pPr>
    </w:p>
    <w:p w:rsidR="00DF6F3B" w:rsidRPr="00AC1B79" w:rsidRDefault="00DF6F3B" w:rsidP="00DF6F3B">
      <w:pPr>
        <w:rPr>
          <w:lang w:val="ru-RU"/>
        </w:rPr>
      </w:pPr>
    </w:p>
    <w:p w:rsidR="00DF6F3B" w:rsidRPr="00AC1B79" w:rsidRDefault="00DF6F3B" w:rsidP="00DF6F3B">
      <w:pPr>
        <w:rPr>
          <w:lang w:val="ru-RU"/>
        </w:rPr>
      </w:pPr>
    </w:p>
    <w:p w:rsidR="00DF6F3B" w:rsidRPr="00AC1B79" w:rsidRDefault="00DF6F3B" w:rsidP="00DF6F3B">
      <w:pPr>
        <w:rPr>
          <w:lang w:val="ru-RU"/>
        </w:rPr>
      </w:pPr>
    </w:p>
    <w:p w:rsidR="00DF6F3B" w:rsidRPr="00AC1B79" w:rsidRDefault="00DF6F3B" w:rsidP="00DF6F3B">
      <w:pPr>
        <w:rPr>
          <w:lang w:val="ru-RU"/>
        </w:rPr>
      </w:pPr>
    </w:p>
    <w:p w:rsidR="00DF6F3B" w:rsidRDefault="00DF6F3B" w:rsidP="00DF6F3B">
      <w:pPr>
        <w:rPr>
          <w:lang w:val="ru-RU"/>
        </w:rPr>
      </w:pPr>
    </w:p>
    <w:p w:rsidR="00DF6F3B" w:rsidRDefault="00DF6F3B" w:rsidP="00DF6F3B">
      <w:pPr>
        <w:rPr>
          <w:lang w:val="ru-RU"/>
        </w:rPr>
      </w:pPr>
    </w:p>
    <w:p w:rsidR="00DF6F3B" w:rsidRDefault="00DF6F3B" w:rsidP="00DF6F3B">
      <w:pPr>
        <w:rPr>
          <w:lang w:val="ru-RU"/>
        </w:rPr>
      </w:pPr>
    </w:p>
    <w:p w:rsidR="00DF6F3B" w:rsidRDefault="00DF6F3B" w:rsidP="00DF6F3B">
      <w:pPr>
        <w:rPr>
          <w:lang w:val="ru-RU"/>
        </w:rPr>
      </w:pPr>
    </w:p>
    <w:p w:rsidR="00DF6F3B" w:rsidRDefault="00DF6F3B" w:rsidP="00DF6F3B">
      <w:pPr>
        <w:rPr>
          <w:lang w:val="ru-RU"/>
        </w:rPr>
      </w:pPr>
    </w:p>
    <w:p w:rsidR="00DF6F3B" w:rsidRDefault="00DF6F3B" w:rsidP="00DF6F3B">
      <w:pPr>
        <w:rPr>
          <w:lang w:val="ru-RU"/>
        </w:rPr>
      </w:pPr>
    </w:p>
    <w:p w:rsidR="00DF6F3B" w:rsidRDefault="00DF6F3B" w:rsidP="00DF6F3B">
      <w:pPr>
        <w:rPr>
          <w:lang w:val="ru-RU"/>
        </w:rPr>
      </w:pPr>
    </w:p>
    <w:p w:rsidR="00DF6F3B" w:rsidRDefault="00DF6F3B" w:rsidP="00DF6F3B">
      <w:pPr>
        <w:rPr>
          <w:lang w:val="ru-RU"/>
        </w:rPr>
      </w:pPr>
    </w:p>
    <w:p w:rsidR="00DF6F3B" w:rsidRDefault="00DF6F3B" w:rsidP="00DF6F3B">
      <w:pPr>
        <w:rPr>
          <w:lang w:val="ru-RU"/>
        </w:rPr>
      </w:pPr>
    </w:p>
    <w:p w:rsidR="00DF6F3B" w:rsidRDefault="00DF6F3B" w:rsidP="00DF6F3B">
      <w:pPr>
        <w:rPr>
          <w:lang w:val="ru-RU"/>
        </w:rPr>
      </w:pPr>
    </w:p>
    <w:p w:rsidR="00DF6F3B" w:rsidRDefault="00DF6F3B" w:rsidP="00DF6F3B">
      <w:pPr>
        <w:rPr>
          <w:lang w:val="ru-RU"/>
        </w:rPr>
      </w:pPr>
    </w:p>
    <w:p w:rsidR="00DF6F3B" w:rsidRPr="00AC1B79" w:rsidRDefault="00DF6F3B" w:rsidP="00DF6F3B">
      <w:pPr>
        <w:rPr>
          <w:lang w:val="ru-RU"/>
        </w:rPr>
      </w:pPr>
    </w:p>
    <w:p w:rsidR="00DF6F3B" w:rsidRDefault="00DF6F3B" w:rsidP="00DF6F3B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Дундайский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сад»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29.02.2024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</w:p>
    <w:p w:rsidR="00DF6F3B" w:rsidRDefault="00DF6F3B" w:rsidP="00DF6F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="005F1B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89"/>
        <w:gridCol w:w="1245"/>
        <w:gridCol w:w="2177"/>
      </w:tblGrid>
      <w:tr w:rsidR="00DF6F3B" w:rsidTr="00924F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F3B" w:rsidRDefault="00DF6F3B" w:rsidP="00924F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F3B" w:rsidRDefault="00DF6F3B" w:rsidP="00924F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6F3B" w:rsidRDefault="00DF6F3B" w:rsidP="00924F2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DF6F3B" w:rsidTr="00924F2C"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14.06.2013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462:</w:t>
            </w:r>
          </w:p>
          <w:p w:rsidR="00DF6F3B" w:rsidRDefault="00DF6F3B" w:rsidP="00924F2C">
            <w:pPr>
              <w:numPr>
                <w:ilvl w:val="0"/>
                <w:numId w:val="3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6F3B" w:rsidRDefault="00DF6F3B" w:rsidP="00924F2C">
            <w:pPr>
              <w:numPr>
                <w:ilvl w:val="0"/>
                <w:numId w:val="3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6F3B" w:rsidRDefault="00DF6F3B" w:rsidP="00924F2C">
            <w:pPr>
              <w:numPr>
                <w:ilvl w:val="0"/>
                <w:numId w:val="3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F6F3B" w:rsidRDefault="00DF6F3B" w:rsidP="00924F2C">
            <w:pPr>
              <w:numPr>
                <w:ilvl w:val="0"/>
                <w:numId w:val="3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6F3B" w:rsidRDefault="00DF6F3B" w:rsidP="00924F2C">
            <w:pPr>
              <w:numPr>
                <w:ilvl w:val="0"/>
                <w:numId w:val="3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6F3B" w:rsidRDefault="00DF6F3B" w:rsidP="00924F2C">
            <w:pPr>
              <w:numPr>
                <w:ilvl w:val="0"/>
                <w:numId w:val="3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6F3B" w:rsidRDefault="00DF6F3B" w:rsidP="00924F2C">
            <w:pPr>
              <w:numPr>
                <w:ilvl w:val="0"/>
                <w:numId w:val="3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6F3B" w:rsidRDefault="00DF6F3B" w:rsidP="00924F2C">
            <w:pPr>
              <w:numPr>
                <w:ilvl w:val="0"/>
                <w:numId w:val="3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6F3B" w:rsidRDefault="00DF6F3B" w:rsidP="00924F2C">
            <w:pPr>
              <w:numPr>
                <w:ilvl w:val="0"/>
                <w:numId w:val="3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внутренняя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none" w:sz="4" w:space="0" w:color="auto"/>
              <w:left w:val="non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.2024</w:t>
            </w:r>
          </w:p>
        </w:tc>
        <w:tc>
          <w:tcPr>
            <w:tcW w:w="0" w:type="auto"/>
            <w:vMerge w:val="restart"/>
            <w:tcBorders>
              <w:top w:val="none" w:sz="4" w:space="0" w:color="auto"/>
              <w:left w:val="non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F6F3B" w:rsidTr="00924F2C"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показателям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10.12.2013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1324</w:t>
            </w:r>
          </w:p>
        </w:tc>
        <w:tc>
          <w:tcPr>
            <w:tcW w:w="0" w:type="auto"/>
            <w:tcBorders>
              <w:top w:val="none" w:sz="4" w:space="0" w:color="auto"/>
              <w:left w:val="non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 w:rsidR="005F1B0A">
              <w:rPr>
                <w:rFonts w:hAnsi="Times New Roman" w:cs="Times New Roman"/>
                <w:color w:val="000000"/>
                <w:sz w:val="24"/>
                <w:szCs w:val="24"/>
              </w:rPr>
              <w:t>.04.2024</w:t>
            </w:r>
            <w:bookmarkStart w:id="1" w:name="_GoBack"/>
            <w:bookmarkEnd w:id="1"/>
          </w:p>
        </w:tc>
        <w:tc>
          <w:tcPr>
            <w:tcW w:w="0" w:type="auto"/>
            <w:vMerge/>
            <w:tcBorders>
              <w:top w:val="none" w:sz="4" w:space="0" w:color="auto"/>
              <w:left w:val="non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F3B" w:rsidTr="00924F2C"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</w:p>
        </w:tc>
        <w:tc>
          <w:tcPr>
            <w:tcW w:w="0" w:type="auto"/>
            <w:tcBorders>
              <w:top w:val="none" w:sz="4" w:space="0" w:color="auto"/>
              <w:left w:val="non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0" w:type="auto"/>
            <w:vMerge/>
            <w:tcBorders>
              <w:top w:val="none" w:sz="4" w:space="0" w:color="auto"/>
              <w:left w:val="non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F3B" w:rsidTr="00924F2C"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</w:p>
        </w:tc>
        <w:tc>
          <w:tcPr>
            <w:tcW w:w="0" w:type="auto"/>
            <w:tcBorders>
              <w:top w:val="none" w:sz="4" w:space="0" w:color="auto"/>
              <w:left w:val="non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17.04.2024</w:t>
            </w:r>
          </w:p>
        </w:tc>
        <w:tc>
          <w:tcPr>
            <w:tcW w:w="0" w:type="auto"/>
            <w:vMerge/>
            <w:tcBorders>
              <w:top w:val="none" w:sz="4" w:space="0" w:color="auto"/>
              <w:left w:val="non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F3B" w:rsidTr="00924F2C"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заведующим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4" w:space="0" w:color="auto"/>
              <w:left w:val="non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18.04.2024</w:t>
            </w:r>
          </w:p>
        </w:tc>
        <w:tc>
          <w:tcPr>
            <w:tcW w:w="0" w:type="auto"/>
            <w:vMerge w:val="restart"/>
            <w:tcBorders>
              <w:top w:val="none" w:sz="4" w:space="0" w:color="auto"/>
              <w:left w:val="non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DF6F3B" w:rsidTr="00924F2C"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учредителю</w:t>
            </w:r>
            <w:proofErr w:type="spellEnd"/>
          </w:p>
        </w:tc>
        <w:tc>
          <w:tcPr>
            <w:tcW w:w="0" w:type="auto"/>
            <w:vMerge/>
            <w:tcBorders>
              <w:top w:val="none" w:sz="4" w:space="0" w:color="auto"/>
              <w:left w:val="non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4" w:space="0" w:color="auto"/>
              <w:left w:val="non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F3B" w:rsidTr="00924F2C">
        <w:tc>
          <w:tcPr>
            <w:tcW w:w="0" w:type="auto"/>
            <w:tcBorders>
              <w:top w:val="non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</w:p>
        </w:tc>
        <w:tc>
          <w:tcPr>
            <w:tcW w:w="0" w:type="auto"/>
            <w:tcBorders>
              <w:top w:val="none" w:sz="4" w:space="0" w:color="auto"/>
              <w:left w:val="non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19.04.2024</w:t>
            </w:r>
          </w:p>
        </w:tc>
        <w:tc>
          <w:tcPr>
            <w:tcW w:w="0" w:type="auto"/>
            <w:tcBorders>
              <w:top w:val="none" w:sz="4" w:space="0" w:color="auto"/>
              <w:left w:val="non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6F3B" w:rsidRDefault="00DF6F3B" w:rsidP="00924F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Делопроизводитель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F6F3B" w:rsidRDefault="00DF6F3B" w:rsidP="00DF6F3B">
      <w:pPr>
        <w:rPr>
          <w:rFonts w:hAnsi="Times New Roman" w:cs="Times New Roman"/>
          <w:color w:val="000000"/>
          <w:sz w:val="24"/>
          <w:szCs w:val="24"/>
        </w:rPr>
      </w:pPr>
    </w:p>
    <w:p w:rsidR="00DF6F3B" w:rsidRDefault="00DF6F3B" w:rsidP="00DF6F3B">
      <w:pPr>
        <w:ind w:firstLine="696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F698A" w:rsidRDefault="008F698A"/>
    <w:sectPr w:rsidR="008F698A">
      <w:pgSz w:w="11907" w:h="16839"/>
      <w:pgMar w:top="1440" w:right="816" w:bottom="1440" w:left="17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3D"/>
    <w:multiLevelType w:val="multilevel"/>
    <w:tmpl w:val="9758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D1032"/>
    <w:multiLevelType w:val="multilevel"/>
    <w:tmpl w:val="118A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80946"/>
    <w:multiLevelType w:val="multilevel"/>
    <w:tmpl w:val="F80A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F3B00"/>
    <w:multiLevelType w:val="multilevel"/>
    <w:tmpl w:val="81AE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C3A4C"/>
    <w:multiLevelType w:val="multilevel"/>
    <w:tmpl w:val="5586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DB37F9"/>
    <w:multiLevelType w:val="multilevel"/>
    <w:tmpl w:val="3102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93CA5"/>
    <w:multiLevelType w:val="multilevel"/>
    <w:tmpl w:val="6FB00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81003"/>
    <w:multiLevelType w:val="multilevel"/>
    <w:tmpl w:val="E820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B3312A"/>
    <w:multiLevelType w:val="multilevel"/>
    <w:tmpl w:val="AB92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5B3D99"/>
    <w:multiLevelType w:val="multilevel"/>
    <w:tmpl w:val="91EA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5858D2"/>
    <w:multiLevelType w:val="multilevel"/>
    <w:tmpl w:val="6966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4C2A57"/>
    <w:multiLevelType w:val="multilevel"/>
    <w:tmpl w:val="2644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C3A21"/>
    <w:multiLevelType w:val="hybridMultilevel"/>
    <w:tmpl w:val="7ED8A7A6"/>
    <w:lvl w:ilvl="0" w:tplc="34B0A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CAC98" w:tentative="1">
      <w:start w:val="1"/>
      <w:numFmt w:val="lowerLetter"/>
      <w:lvlText w:val="%2."/>
      <w:lvlJc w:val="left"/>
      <w:pPr>
        <w:ind w:left="1440" w:hanging="360"/>
      </w:pPr>
    </w:lvl>
    <w:lvl w:ilvl="2" w:tplc="CD5CF4C8" w:tentative="1">
      <w:start w:val="1"/>
      <w:numFmt w:val="lowerRoman"/>
      <w:lvlText w:val="%3."/>
      <w:lvlJc w:val="right"/>
      <w:pPr>
        <w:ind w:left="2160" w:hanging="180"/>
      </w:pPr>
    </w:lvl>
    <w:lvl w:ilvl="3" w:tplc="522CFB20" w:tentative="1">
      <w:start w:val="1"/>
      <w:numFmt w:val="decimal"/>
      <w:lvlText w:val="%4."/>
      <w:lvlJc w:val="left"/>
      <w:pPr>
        <w:ind w:left="2880" w:hanging="360"/>
      </w:pPr>
    </w:lvl>
    <w:lvl w:ilvl="4" w:tplc="90D6E52E" w:tentative="1">
      <w:start w:val="1"/>
      <w:numFmt w:val="lowerLetter"/>
      <w:lvlText w:val="%5."/>
      <w:lvlJc w:val="left"/>
      <w:pPr>
        <w:ind w:left="3600" w:hanging="360"/>
      </w:pPr>
    </w:lvl>
    <w:lvl w:ilvl="5" w:tplc="AFDE6C72" w:tentative="1">
      <w:start w:val="1"/>
      <w:numFmt w:val="lowerRoman"/>
      <w:lvlText w:val="%6."/>
      <w:lvlJc w:val="right"/>
      <w:pPr>
        <w:ind w:left="4320" w:hanging="180"/>
      </w:pPr>
    </w:lvl>
    <w:lvl w:ilvl="6" w:tplc="C3D2F5EC" w:tentative="1">
      <w:start w:val="1"/>
      <w:numFmt w:val="decimal"/>
      <w:lvlText w:val="%7."/>
      <w:lvlJc w:val="left"/>
      <w:pPr>
        <w:ind w:left="5040" w:hanging="360"/>
      </w:pPr>
    </w:lvl>
    <w:lvl w:ilvl="7" w:tplc="1AFA2744" w:tentative="1">
      <w:start w:val="1"/>
      <w:numFmt w:val="lowerLetter"/>
      <w:lvlText w:val="%8."/>
      <w:lvlJc w:val="left"/>
      <w:pPr>
        <w:ind w:left="5760" w:hanging="360"/>
      </w:pPr>
    </w:lvl>
    <w:lvl w:ilvl="8" w:tplc="B52258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A034B"/>
    <w:multiLevelType w:val="multilevel"/>
    <w:tmpl w:val="1362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813B96"/>
    <w:multiLevelType w:val="multilevel"/>
    <w:tmpl w:val="6152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EF4A63"/>
    <w:multiLevelType w:val="multilevel"/>
    <w:tmpl w:val="D9D8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42A72"/>
    <w:multiLevelType w:val="multilevel"/>
    <w:tmpl w:val="2E6A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8A3A98"/>
    <w:multiLevelType w:val="multilevel"/>
    <w:tmpl w:val="3998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923D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9B791A"/>
    <w:multiLevelType w:val="multilevel"/>
    <w:tmpl w:val="56C2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CD4095"/>
    <w:multiLevelType w:val="multilevel"/>
    <w:tmpl w:val="994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0A7569"/>
    <w:multiLevelType w:val="multilevel"/>
    <w:tmpl w:val="131E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A06BD8"/>
    <w:multiLevelType w:val="multilevel"/>
    <w:tmpl w:val="36A2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E16C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5E2CA0"/>
    <w:multiLevelType w:val="multilevel"/>
    <w:tmpl w:val="672C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3D57B3"/>
    <w:multiLevelType w:val="multilevel"/>
    <w:tmpl w:val="7356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9858A6"/>
    <w:multiLevelType w:val="multilevel"/>
    <w:tmpl w:val="403A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44A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A51339"/>
    <w:multiLevelType w:val="multilevel"/>
    <w:tmpl w:val="37BC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DF3363"/>
    <w:multiLevelType w:val="multilevel"/>
    <w:tmpl w:val="45BE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8C7E8D"/>
    <w:multiLevelType w:val="multilevel"/>
    <w:tmpl w:val="7FDE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C20606"/>
    <w:multiLevelType w:val="multilevel"/>
    <w:tmpl w:val="896A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4775DC"/>
    <w:multiLevelType w:val="multilevel"/>
    <w:tmpl w:val="744C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B13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B25C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9631B"/>
    <w:multiLevelType w:val="multilevel"/>
    <w:tmpl w:val="AF6A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8B43F6"/>
    <w:multiLevelType w:val="multilevel"/>
    <w:tmpl w:val="CC4C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955B0B"/>
    <w:multiLevelType w:val="multilevel"/>
    <w:tmpl w:val="FDE6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FE6243"/>
    <w:multiLevelType w:val="multilevel"/>
    <w:tmpl w:val="0322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0"/>
  </w:num>
  <w:num w:numId="3">
    <w:abstractNumId w:val="22"/>
  </w:num>
  <w:num w:numId="4">
    <w:abstractNumId w:val="21"/>
  </w:num>
  <w:num w:numId="5">
    <w:abstractNumId w:val="35"/>
  </w:num>
  <w:num w:numId="6">
    <w:abstractNumId w:val="10"/>
  </w:num>
  <w:num w:numId="7">
    <w:abstractNumId w:val="6"/>
  </w:num>
  <w:num w:numId="8">
    <w:abstractNumId w:val="29"/>
  </w:num>
  <w:num w:numId="9">
    <w:abstractNumId w:val="5"/>
  </w:num>
  <w:num w:numId="10">
    <w:abstractNumId w:val="25"/>
  </w:num>
  <w:num w:numId="11">
    <w:abstractNumId w:val="8"/>
  </w:num>
  <w:num w:numId="12">
    <w:abstractNumId w:val="24"/>
  </w:num>
  <w:num w:numId="13">
    <w:abstractNumId w:val="17"/>
  </w:num>
  <w:num w:numId="14">
    <w:abstractNumId w:val="31"/>
  </w:num>
  <w:num w:numId="15">
    <w:abstractNumId w:val="7"/>
  </w:num>
  <w:num w:numId="16">
    <w:abstractNumId w:val="32"/>
  </w:num>
  <w:num w:numId="17">
    <w:abstractNumId w:val="26"/>
  </w:num>
  <w:num w:numId="18">
    <w:abstractNumId w:val="38"/>
  </w:num>
  <w:num w:numId="19">
    <w:abstractNumId w:val="11"/>
  </w:num>
  <w:num w:numId="20">
    <w:abstractNumId w:val="19"/>
  </w:num>
  <w:num w:numId="21">
    <w:abstractNumId w:val="15"/>
  </w:num>
  <w:num w:numId="22">
    <w:abstractNumId w:val="3"/>
  </w:num>
  <w:num w:numId="23">
    <w:abstractNumId w:val="36"/>
  </w:num>
  <w:num w:numId="24">
    <w:abstractNumId w:val="20"/>
  </w:num>
  <w:num w:numId="25">
    <w:abstractNumId w:val="9"/>
  </w:num>
  <w:num w:numId="26">
    <w:abstractNumId w:val="30"/>
  </w:num>
  <w:num w:numId="27">
    <w:abstractNumId w:val="12"/>
  </w:num>
  <w:num w:numId="28">
    <w:abstractNumId w:val="2"/>
  </w:num>
  <w:num w:numId="29">
    <w:abstractNumId w:val="1"/>
  </w:num>
  <w:num w:numId="30">
    <w:abstractNumId w:val="16"/>
  </w:num>
  <w:num w:numId="31">
    <w:abstractNumId w:val="37"/>
  </w:num>
  <w:num w:numId="32">
    <w:abstractNumId w:val="4"/>
  </w:num>
  <w:num w:numId="33">
    <w:abstractNumId w:val="14"/>
  </w:num>
  <w:num w:numId="34">
    <w:abstractNumId w:val="13"/>
  </w:num>
  <w:num w:numId="35">
    <w:abstractNumId w:val="34"/>
  </w:num>
  <w:num w:numId="3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3B"/>
    <w:rsid w:val="005F1B0A"/>
    <w:rsid w:val="008F698A"/>
    <w:rsid w:val="00D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029B"/>
  <w15:chartTrackingRefBased/>
  <w15:docId w15:val="{D4C37ACE-98F0-4F4C-A3A3-165822BA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DF6F3B"/>
    <w:pPr>
      <w:spacing w:before="100" w:after="10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F6F3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F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F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F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F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F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F3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F3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F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DF6F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F6F3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DF6F3B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F6F3B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DF6F3B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DF6F3B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DF6F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DF6F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3">
    <w:name w:val="No Spacing"/>
    <w:uiPriority w:val="1"/>
    <w:qFormat/>
    <w:rsid w:val="00DF6F3B"/>
    <w:pPr>
      <w:spacing w:before="100" w:after="0" w:line="240" w:lineRule="auto"/>
    </w:pPr>
    <w:rPr>
      <w:lang w:val="en-US"/>
    </w:rPr>
  </w:style>
  <w:style w:type="paragraph" w:styleId="a4">
    <w:name w:val="Title"/>
    <w:basedOn w:val="a"/>
    <w:next w:val="a"/>
    <w:link w:val="a5"/>
    <w:uiPriority w:val="10"/>
    <w:qFormat/>
    <w:rsid w:val="00DF6F3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F6F3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DF6F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6F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styleId="a8">
    <w:name w:val="Subtle Emphasis"/>
    <w:basedOn w:val="a0"/>
    <w:uiPriority w:val="19"/>
    <w:qFormat/>
    <w:rsid w:val="00DF6F3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DF6F3B"/>
    <w:rPr>
      <w:i/>
      <w:iCs/>
    </w:rPr>
  </w:style>
  <w:style w:type="character" w:styleId="aa">
    <w:name w:val="Intense Emphasis"/>
    <w:basedOn w:val="a0"/>
    <w:uiPriority w:val="21"/>
    <w:qFormat/>
    <w:rsid w:val="00DF6F3B"/>
    <w:rPr>
      <w:b/>
      <w:bCs/>
      <w:i/>
      <w:iCs/>
      <w:color w:val="5B9BD5" w:themeColor="accent1"/>
    </w:rPr>
  </w:style>
  <w:style w:type="character" w:styleId="ab">
    <w:name w:val="Strong"/>
    <w:basedOn w:val="a0"/>
    <w:uiPriority w:val="22"/>
    <w:qFormat/>
    <w:rsid w:val="00DF6F3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DF6F3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6F3B"/>
    <w:rPr>
      <w:i/>
      <w:iCs/>
      <w:color w:val="000000" w:themeColor="text1"/>
      <w:lang w:val="en-US"/>
    </w:rPr>
  </w:style>
  <w:style w:type="paragraph" w:styleId="ac">
    <w:name w:val="Intense Quote"/>
    <w:basedOn w:val="a"/>
    <w:next w:val="a"/>
    <w:link w:val="ad"/>
    <w:uiPriority w:val="30"/>
    <w:qFormat/>
    <w:rsid w:val="00DF6F3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F6F3B"/>
    <w:rPr>
      <w:b/>
      <w:bCs/>
      <w:i/>
      <w:iCs/>
      <w:color w:val="5B9BD5" w:themeColor="accent1"/>
      <w:lang w:val="en-US"/>
    </w:rPr>
  </w:style>
  <w:style w:type="character" w:styleId="ae">
    <w:name w:val="Subtle Reference"/>
    <w:basedOn w:val="a0"/>
    <w:uiPriority w:val="31"/>
    <w:qFormat/>
    <w:rsid w:val="00DF6F3B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DF6F3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F6F3B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DF6F3B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F6F3B"/>
    <w:pPr>
      <w:spacing w:after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F6F3B"/>
    <w:rPr>
      <w:sz w:val="20"/>
      <w:szCs w:val="20"/>
      <w:lang w:val="en-US"/>
    </w:rPr>
  </w:style>
  <w:style w:type="character" w:styleId="af4">
    <w:name w:val="footnote reference"/>
    <w:basedOn w:val="a0"/>
    <w:uiPriority w:val="99"/>
    <w:semiHidden/>
    <w:unhideWhenUsed/>
    <w:rsid w:val="00DF6F3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DF6F3B"/>
    <w:pPr>
      <w:spacing w:after="0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F6F3B"/>
    <w:rPr>
      <w:sz w:val="20"/>
      <w:szCs w:val="20"/>
      <w:lang w:val="en-US"/>
    </w:rPr>
  </w:style>
  <w:style w:type="character" w:styleId="af7">
    <w:name w:val="endnote reference"/>
    <w:basedOn w:val="a0"/>
    <w:uiPriority w:val="99"/>
    <w:semiHidden/>
    <w:unhideWhenUsed/>
    <w:rsid w:val="00DF6F3B"/>
    <w:rPr>
      <w:vertAlign w:val="superscript"/>
    </w:rPr>
  </w:style>
  <w:style w:type="character" w:styleId="af8">
    <w:name w:val="Hyperlink"/>
    <w:basedOn w:val="a0"/>
    <w:uiPriority w:val="99"/>
    <w:unhideWhenUsed/>
    <w:rsid w:val="00DF6F3B"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DF6F3B"/>
    <w:pPr>
      <w:spacing w:after="0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DF6F3B"/>
    <w:rPr>
      <w:rFonts w:ascii="Courier New" w:hAnsi="Courier New" w:cs="Courier New"/>
      <w:sz w:val="21"/>
      <w:szCs w:val="21"/>
      <w:lang w:val="en-US"/>
    </w:rPr>
  </w:style>
  <w:style w:type="paragraph" w:styleId="afb">
    <w:name w:val="header"/>
    <w:basedOn w:val="a"/>
    <w:link w:val="afc"/>
    <w:uiPriority w:val="99"/>
    <w:unhideWhenUsed/>
    <w:rsid w:val="00DF6F3B"/>
    <w:pPr>
      <w:spacing w:after="0"/>
    </w:pPr>
  </w:style>
  <w:style w:type="character" w:customStyle="1" w:styleId="afc">
    <w:name w:val="Верхний колонтитул Знак"/>
    <w:basedOn w:val="a0"/>
    <w:link w:val="afb"/>
    <w:uiPriority w:val="99"/>
    <w:rsid w:val="00DF6F3B"/>
    <w:rPr>
      <w:lang w:val="en-US"/>
    </w:rPr>
  </w:style>
  <w:style w:type="paragraph" w:styleId="afd">
    <w:name w:val="footer"/>
    <w:basedOn w:val="a"/>
    <w:link w:val="afe"/>
    <w:uiPriority w:val="99"/>
    <w:unhideWhenUsed/>
    <w:rsid w:val="00DF6F3B"/>
    <w:pPr>
      <w:spacing w:after="0"/>
    </w:pPr>
  </w:style>
  <w:style w:type="character" w:customStyle="1" w:styleId="afe">
    <w:name w:val="Нижний колонтитул Знак"/>
    <w:basedOn w:val="a0"/>
    <w:link w:val="afd"/>
    <w:uiPriority w:val="99"/>
    <w:rsid w:val="00DF6F3B"/>
    <w:rPr>
      <w:lang w:val="en-US"/>
    </w:rPr>
  </w:style>
  <w:style w:type="table" w:styleId="aff">
    <w:name w:val="Table Grid"/>
    <w:basedOn w:val="a1"/>
    <w:uiPriority w:val="59"/>
    <w:rsid w:val="00DF6F3B"/>
    <w:pPr>
      <w:spacing w:before="100"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DF6F3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DF6F3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2024-04-24T02:07:00Z</dcterms:created>
  <dcterms:modified xsi:type="dcterms:W3CDTF">2024-04-24T02:10:00Z</dcterms:modified>
</cp:coreProperties>
</file>