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47"/>
        <w:gridCol w:w="435"/>
      </w:tblGrid>
      <w:tr w:rsidR="00546DC3" w:rsidTr="00147C84">
        <w:tc>
          <w:tcPr>
            <w:tcW w:w="4785" w:type="dxa"/>
          </w:tcPr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26"/>
              <w:gridCol w:w="905"/>
            </w:tblGrid>
            <w:tr w:rsidR="00E15F63" w:rsidTr="00AD7B33">
              <w:tc>
                <w:tcPr>
                  <w:tcW w:w="4503" w:type="dxa"/>
                </w:tcPr>
                <w:p w:rsidR="00E15F63" w:rsidRDefault="00E15F63">
                  <w:r w:rsidRPr="00E15F63">
                    <w:drawing>
                      <wp:inline distT="0" distB="0" distL="0" distR="0">
                        <wp:extent cx="5636895" cy="1818005"/>
                        <wp:effectExtent l="19050" t="0" r="190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6895" cy="1818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E15F63" w:rsidRDefault="00E15F63"/>
              </w:tc>
            </w:tr>
          </w:tbl>
          <w:p w:rsidR="00546DC3" w:rsidRDefault="00546DC3"/>
        </w:tc>
        <w:tc>
          <w:tcPr>
            <w:tcW w:w="4786" w:type="dxa"/>
          </w:tcPr>
          <w:p w:rsidR="00546DC3" w:rsidRDefault="00546DC3"/>
        </w:tc>
      </w:tr>
    </w:tbl>
    <w:p w:rsid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Pr="00481162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481162">
        <w:rPr>
          <w:rFonts w:ascii="Times New Roman" w:hAnsi="Times New Roman" w:cs="Times New Roman"/>
          <w:sz w:val="44"/>
          <w:szCs w:val="44"/>
        </w:rPr>
        <w:t>Положение</w:t>
      </w:r>
    </w:p>
    <w:p w:rsidR="00147C84" w:rsidRPr="00481162" w:rsidRDefault="00481162" w:rsidP="00147C8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="00147C84" w:rsidRPr="00481162">
        <w:rPr>
          <w:rFonts w:ascii="Times New Roman" w:hAnsi="Times New Roman" w:cs="Times New Roman"/>
          <w:sz w:val="44"/>
          <w:szCs w:val="44"/>
        </w:rPr>
        <w:t>б общем собрании трудового коллектива</w:t>
      </w:r>
    </w:p>
    <w:p w:rsidR="00147C84" w:rsidRPr="00481162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481162">
        <w:rPr>
          <w:rFonts w:ascii="Times New Roman" w:hAnsi="Times New Roman" w:cs="Times New Roman"/>
          <w:sz w:val="44"/>
          <w:szCs w:val="44"/>
        </w:rPr>
        <w:t>МБДОУ «Дундайский детский сад»</w:t>
      </w:r>
    </w:p>
    <w:p w:rsidR="00147C84" w:rsidRPr="00481162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147C84" w:rsidRPr="00481162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147C84" w:rsidRPr="00481162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5C4F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7B33" w:rsidRDefault="00AD7B33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7B33" w:rsidRDefault="00AD7B33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7B33" w:rsidRDefault="00AD7B33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7B33" w:rsidRDefault="00AD7B33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7B33" w:rsidRDefault="00AD7B33" w:rsidP="00147C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48116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</w:t>
      </w:r>
      <w:proofErr w:type="spellEnd"/>
    </w:p>
    <w:p w:rsid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«Дундайский детский сад»</w:t>
      </w:r>
      <w:r w:rsidRPr="00147C84">
        <w:rPr>
          <w:rFonts w:ascii="Times New Roman" w:hAnsi="Times New Roman" w:cs="Times New Roman"/>
          <w:sz w:val="24"/>
          <w:szCs w:val="24"/>
        </w:rPr>
        <w:t xml:space="preserve"> (далее МБДОУ </w:t>
      </w:r>
      <w:r>
        <w:rPr>
          <w:rFonts w:ascii="Times New Roman" w:hAnsi="Times New Roman" w:cs="Times New Roman"/>
          <w:sz w:val="24"/>
          <w:szCs w:val="24"/>
        </w:rPr>
        <w:t>«Дундайский детский сад»</w:t>
      </w:r>
      <w:r w:rsidRPr="00147C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7C84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147C84">
        <w:rPr>
          <w:rFonts w:ascii="Times New Roman" w:hAnsi="Times New Roman" w:cs="Times New Roman"/>
          <w:sz w:val="24"/>
          <w:szCs w:val="24"/>
        </w:rPr>
        <w:t xml:space="preserve"> с ФЗ Законом Российской Федерации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Федерации», Порядком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дошкольного образования, Уставом ДОУ. Общее собрание основывается в своей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на действующем законодательстве Российской Федерации и регионов, использует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 xml:space="preserve">и методические разъяснения Министерства образования и науки, Минздрав </w:t>
      </w:r>
      <w:proofErr w:type="spellStart"/>
      <w:proofErr w:type="gramStart"/>
      <w:r w:rsidRPr="00147C84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147C84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России, нормативно-правовую документацию региональных и муниципальных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законодательной власти, письма и разъяснения общественных организаций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труда и организации управления.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1.2. Общее собрание коллектива является высшим органом самоуправления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1.3. Общее собрание коллектива ДОУ объединяет руководящих, педагогических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технических работников, работников пищеблока, т.е. всех лиц, работающих по трудовому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договору в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1.4. Общее собрание коллектива проводится не чаще двух раз в учебный год по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работы ДОУ и по мере необходимости.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1.5. Общее собрание возглавляется председателем Общего собрания.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1.6. Решения Общего собрания ДОУ, принятые в пределах его полномочий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соответствии с законодательством, обязательны для исполнения всеми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коллектива.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2. Основные задачи общего собрания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2.1. Общее собрание содействует осуществлению управленческих начал,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инициативы трудового коллектива.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2.2. Общее собрание содействует расширению коллегиальных, демократических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управления и воплощения в жизнь государственно-общественных принципов.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2.3. Работа над договором коллектива с администрацией ДОУ (коллективным договором).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2.4. Решение вопросов социальной защиты работников.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2.5. Организация общественных работ.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 Функции Общего собрания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3.1. Обсуждает и рекомендует проект коллективного договора, правила внутреннего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трудового распорядка, графики отпусков работников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3.2. Подготавливает и заслушивает отчеты комиссий, в частности, о работе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коллективному договору.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3.3. Обсуждает вопросы состояния трудовой дисциплины в ДОУ и мероприятия по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укреплению, рассматривает факты нарушения трудовой дисциплины работниками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3.4. Рассматривает вопросы охраны и безопасности условий труда работников,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жизни и здоровья воспитанников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3.5. Вносит предложения по улучшению финансово-хозяйственной деятельности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3.6. Определяет порядок и условия предоставления социальных гарантий и льгот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пределах компетенции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3.7. Знакомится с итоговыми документами по проверке государственными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муниципальными органами деятельности ДОУ и заслушивает администрацию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выполнении мероприятий по устранению недостатка в работе.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3.8. При необходимости рассматривает и обсуждает вопросы работы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(законными представителями) воспитанников, решения Родительского комитета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Родительского собрания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3.9. Утверждает локальные акты в пределах установленной компетенции (договоры,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соглашения, положения и др.)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3.10. Взаимодействует с другими органами самоуправления ДОУ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организации основной деятельности.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3.11. Обсуждает вопросы необходимости реорганизации и ликвидации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4. Права Общего собрания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lastRenderedPageBreak/>
        <w:t>4.1. Создавать временные или постоянные комиссии, решающие конфликтные вопросы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труде и трудовых взаимоотношениях в коллективе.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4.2. Вносить изменения и дополнения в коллективный договор администрации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работников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4.3. Определять представительство в суде интересов работников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 xml:space="preserve">4.4. Вносить предложения о рассмотрении на собрании </w:t>
      </w:r>
      <w:proofErr w:type="gramStart"/>
      <w:r w:rsidRPr="00147C84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14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C84">
        <w:rPr>
          <w:rFonts w:ascii="Times New Roman" w:hAnsi="Times New Roman" w:cs="Times New Roman"/>
          <w:sz w:val="24"/>
          <w:szCs w:val="24"/>
        </w:rPr>
        <w:t>вопросовобщественной</w:t>
      </w:r>
      <w:proofErr w:type="spellEnd"/>
      <w:r w:rsidRPr="00147C84">
        <w:rPr>
          <w:rFonts w:ascii="Times New Roman" w:hAnsi="Times New Roman" w:cs="Times New Roman"/>
          <w:sz w:val="24"/>
          <w:szCs w:val="24"/>
        </w:rPr>
        <w:t xml:space="preserve"> жизни коллектива.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4.5. Участвовать в управлении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4.6. Выходить с предложениями и заявлениями на Учредителя, в органы муниципальной и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государственной власти, в общественные организации.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4.7. Каждый член Общего собрания имеет право: потребовать обсуждения Общим собранием любого вопроса, касающегося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деятельности ДОУ, если его предложение поддержит не менее одной трети членов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собрания; при несогласии с решением Общего собрания высказать свое мотивированное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мнение, которое должно быть занесено в протокол.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5. Организация управления Общего собрания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5.1. На заседание общего собрания могут быть приглашены представители Учредителя,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общественных организаций, органов муниципального и государственного управления.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Лица, приглашенные на собрание, пользуются правом совещательного голоса, могут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вносить предложения и заявления, участвовать в обсуждении вопросов, находящихся в их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5.2. Для ведения общего собрания из его состава открытым голосованием избирается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председатель и секретарь сроком на один год, которые выбирают свои обязанности на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общественных началах.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5.3. Председатель Общего собрания: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* организует деятельность Общего собрания;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* информирует членов трудового коллектива о предстоящем заседании;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* организует проведение Общего собрания;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* определяет повестку дня;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* контролирует выполнение решений;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5.4. Общее собрание считается полномочным, если на нем присутствует не менее 50%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членов трудового коллектива ДОУ.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5.5. Решение Общего собрания считается принятым, если за него проголосовало не менее</w:t>
      </w:r>
      <w:r w:rsidR="00481162">
        <w:rPr>
          <w:rFonts w:ascii="Times New Roman" w:hAnsi="Times New Roman" w:cs="Times New Roman"/>
          <w:sz w:val="24"/>
          <w:szCs w:val="24"/>
        </w:rPr>
        <w:t xml:space="preserve"> </w:t>
      </w:r>
      <w:r w:rsidRPr="00147C84">
        <w:rPr>
          <w:rFonts w:ascii="Times New Roman" w:hAnsi="Times New Roman" w:cs="Times New Roman"/>
          <w:sz w:val="24"/>
          <w:szCs w:val="24"/>
        </w:rPr>
        <w:t>51% присутствующих.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5.6. Решение общего собрания принимается открытым голосованием.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6.Ответственность Общего собрания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6.1. Общее собрание несет ответственность: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 xml:space="preserve">· за выполнение, выполнение не в полном объеме или невыполнении </w:t>
      </w:r>
      <w:proofErr w:type="gramStart"/>
      <w:r w:rsidRPr="00147C84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за ним задач и функций.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· соответствие принимаемых решений законодательству Российской Федерации,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7. Документация Общего собрания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7.1. Заседания Общего собрания оформляются протоколом.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7.2. В книге протоколов фиксируются: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трудового </w:t>
      </w:r>
      <w:proofErr w:type="spellStart"/>
      <w:r w:rsidRPr="00147C84">
        <w:rPr>
          <w:rFonts w:ascii="Times New Roman" w:hAnsi="Times New Roman" w:cs="Times New Roman"/>
          <w:sz w:val="24"/>
          <w:szCs w:val="24"/>
        </w:rPr>
        <w:t>коллектива</w:t>
      </w:r>
      <w:proofErr w:type="gramStart"/>
      <w:r w:rsidRPr="00147C8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47C84">
        <w:rPr>
          <w:rFonts w:ascii="Times New Roman" w:hAnsi="Times New Roman" w:cs="Times New Roman"/>
          <w:sz w:val="24"/>
          <w:szCs w:val="24"/>
        </w:rPr>
        <w:t>риглашенные</w:t>
      </w:r>
      <w:proofErr w:type="spellEnd"/>
      <w:r w:rsidRPr="00147C84">
        <w:rPr>
          <w:rFonts w:ascii="Times New Roman" w:hAnsi="Times New Roman" w:cs="Times New Roman"/>
          <w:sz w:val="24"/>
          <w:szCs w:val="24"/>
        </w:rPr>
        <w:t xml:space="preserve"> (ФИО, должность);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- повестка; дня;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трудового коллектива </w:t>
      </w:r>
      <w:proofErr w:type="spellStart"/>
      <w:r w:rsidRPr="00147C84">
        <w:rPr>
          <w:rFonts w:ascii="Times New Roman" w:hAnsi="Times New Roman" w:cs="Times New Roman"/>
          <w:sz w:val="24"/>
          <w:szCs w:val="24"/>
        </w:rPr>
        <w:t>иприглашенных</w:t>
      </w:r>
      <w:proofErr w:type="spellEnd"/>
      <w:r w:rsidRPr="00147C84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- решение.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7.3. Протоколы подписываются председателем и секретарем Общего собрания.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7.4. Нумерация протоколов Общего собрания ведется от начала учебного года.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7.5. Книга протоколов Общего собрания нумеруется постранично, прошнуровывается,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скрепляется подписью заведующей ДОУ и печатью.</w:t>
      </w:r>
    </w:p>
    <w:p w:rsidR="00147C84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 xml:space="preserve">7.6. Книга протоколов Общего собрания хранится в делах ДОУ (50 лет) и передается </w:t>
      </w:r>
      <w:proofErr w:type="gramStart"/>
      <w:r w:rsidRPr="00147C8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D1EB9" w:rsidRPr="00147C84" w:rsidRDefault="00147C84" w:rsidP="00147C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C84">
        <w:rPr>
          <w:rFonts w:ascii="Times New Roman" w:hAnsi="Times New Roman" w:cs="Times New Roman"/>
          <w:sz w:val="24"/>
          <w:szCs w:val="24"/>
        </w:rPr>
        <w:t>акту (при смене руководителя, передаче в архив).</w:t>
      </w:r>
    </w:p>
    <w:sectPr w:rsidR="008D1EB9" w:rsidRPr="00147C84" w:rsidSect="00147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84"/>
    <w:rsid w:val="00124269"/>
    <w:rsid w:val="00147C84"/>
    <w:rsid w:val="004167A7"/>
    <w:rsid w:val="00481162"/>
    <w:rsid w:val="00546DC3"/>
    <w:rsid w:val="005C4FE8"/>
    <w:rsid w:val="006D2D5F"/>
    <w:rsid w:val="007E4A18"/>
    <w:rsid w:val="008D1EB9"/>
    <w:rsid w:val="00A80212"/>
    <w:rsid w:val="00AD7B33"/>
    <w:rsid w:val="00C64151"/>
    <w:rsid w:val="00E15F63"/>
    <w:rsid w:val="00F550B4"/>
    <w:rsid w:val="00FA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2021-02-06T09:18:00Z</cp:lastPrinted>
  <dcterms:created xsi:type="dcterms:W3CDTF">2020-07-07T05:37:00Z</dcterms:created>
  <dcterms:modified xsi:type="dcterms:W3CDTF">2021-02-06T09:37:00Z</dcterms:modified>
</cp:coreProperties>
</file>